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2267F" w14:textId="0B2B2460" w:rsidR="008856A8" w:rsidRPr="008856A8" w:rsidRDefault="008856A8" w:rsidP="008856A8">
      <w:pPr>
        <w:spacing w:after="0" w:line="240" w:lineRule="auto"/>
        <w:ind w:left="5184"/>
        <w:jc w:val="both"/>
        <w:rPr>
          <w:rFonts w:ascii="Times New Roman" w:hAnsi="Times New Roman" w:cs="Times New Roman"/>
          <w:bCs/>
          <w:sz w:val="24"/>
          <w:szCs w:val="24"/>
        </w:rPr>
      </w:pPr>
      <w:r w:rsidRPr="008856A8">
        <w:rPr>
          <w:rFonts w:ascii="Times New Roman" w:hAnsi="Times New Roman" w:cs="Times New Roman"/>
          <w:bCs/>
          <w:sz w:val="24"/>
          <w:szCs w:val="24"/>
        </w:rPr>
        <w:t>Specialiųjų pirkimo sąlygų 2 priedas „Techninė specifikacija“</w:t>
      </w:r>
    </w:p>
    <w:p w14:paraId="4498E3FA" w14:textId="77777777" w:rsidR="008856A8" w:rsidRDefault="008856A8" w:rsidP="00E33470">
      <w:pPr>
        <w:spacing w:after="0" w:line="240" w:lineRule="auto"/>
        <w:jc w:val="center"/>
        <w:rPr>
          <w:rFonts w:ascii="Times New Roman" w:hAnsi="Times New Roman" w:cs="Times New Roman"/>
          <w:b/>
          <w:sz w:val="24"/>
          <w:szCs w:val="24"/>
        </w:rPr>
      </w:pPr>
    </w:p>
    <w:p w14:paraId="2CE98F41" w14:textId="51ABBDB0" w:rsidR="00E33470" w:rsidRPr="00B83366" w:rsidRDefault="00E33470" w:rsidP="00E3347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w:t>
      </w:r>
      <w:r w:rsidRPr="00B83366">
        <w:rPr>
          <w:rFonts w:ascii="Times New Roman" w:hAnsi="Times New Roman" w:cs="Times New Roman"/>
          <w:b/>
          <w:sz w:val="24"/>
          <w:szCs w:val="24"/>
        </w:rPr>
        <w:t>ECHNINĖ SPECIFIKACIJA</w:t>
      </w:r>
    </w:p>
    <w:p w14:paraId="17297A0C" w14:textId="77777777" w:rsidR="00E33470" w:rsidRPr="00B83366" w:rsidRDefault="00E33470" w:rsidP="00E33470">
      <w:pPr>
        <w:spacing w:after="0" w:line="240" w:lineRule="auto"/>
        <w:jc w:val="center"/>
        <w:rPr>
          <w:rFonts w:ascii="Times New Roman" w:hAnsi="Times New Roman" w:cs="Times New Roman"/>
          <w:b/>
          <w:sz w:val="24"/>
          <w:szCs w:val="24"/>
        </w:rPr>
      </w:pPr>
    </w:p>
    <w:p w14:paraId="2D3BD223" w14:textId="77777777" w:rsidR="00E33470" w:rsidRPr="00B83366" w:rsidRDefault="00E33470" w:rsidP="00E33470">
      <w:pPr>
        <w:spacing w:after="0" w:line="240" w:lineRule="auto"/>
        <w:jc w:val="center"/>
        <w:rPr>
          <w:rFonts w:ascii="Times New Roman" w:hAnsi="Times New Roman" w:cs="Times New Roman"/>
          <w:b/>
          <w:sz w:val="24"/>
          <w:szCs w:val="24"/>
        </w:rPr>
      </w:pPr>
      <w:r w:rsidRPr="00B83366">
        <w:rPr>
          <w:rFonts w:ascii="Times New Roman" w:hAnsi="Times New Roman" w:cs="Times New Roman"/>
          <w:b/>
          <w:sz w:val="24"/>
          <w:szCs w:val="24"/>
        </w:rPr>
        <w:t>I. BENDROSIOS NUOSTATOS</w:t>
      </w:r>
    </w:p>
    <w:p w14:paraId="6AF94FE5" w14:textId="77777777" w:rsidR="00E33470" w:rsidRPr="00B83366" w:rsidRDefault="00E33470" w:rsidP="00E33470">
      <w:pPr>
        <w:spacing w:after="0" w:line="240" w:lineRule="auto"/>
        <w:jc w:val="center"/>
        <w:rPr>
          <w:rFonts w:ascii="Times New Roman" w:hAnsi="Times New Roman" w:cs="Times New Roman"/>
          <w:b/>
          <w:sz w:val="24"/>
          <w:szCs w:val="24"/>
        </w:rPr>
      </w:pPr>
    </w:p>
    <w:p w14:paraId="797AF375" w14:textId="01AAB2B2" w:rsidR="00E33470" w:rsidRPr="00B83366" w:rsidRDefault="00E33470" w:rsidP="00E33470">
      <w:pPr>
        <w:spacing w:after="0" w:line="240" w:lineRule="auto"/>
        <w:ind w:firstLine="567"/>
        <w:jc w:val="both"/>
        <w:rPr>
          <w:rFonts w:ascii="Times New Roman" w:hAnsi="Times New Roman" w:cs="Times New Roman"/>
          <w:sz w:val="24"/>
          <w:szCs w:val="24"/>
        </w:rPr>
      </w:pPr>
      <w:r w:rsidRPr="00B83366">
        <w:rPr>
          <w:rFonts w:ascii="Times New Roman" w:hAnsi="Times New Roman" w:cs="Times New Roman"/>
          <w:sz w:val="24"/>
          <w:szCs w:val="24"/>
        </w:rPr>
        <w:t xml:space="preserve">1. </w:t>
      </w:r>
      <w:r w:rsidRPr="0369D272">
        <w:rPr>
          <w:rFonts w:ascii="Times New Roman" w:hAnsi="Times New Roman" w:cs="Times New Roman"/>
          <w:b/>
          <w:bCs/>
          <w:sz w:val="24"/>
          <w:szCs w:val="24"/>
        </w:rPr>
        <w:t xml:space="preserve">Viešojo pirkimo objektas </w:t>
      </w:r>
      <w:r w:rsidRPr="00B83366">
        <w:rPr>
          <w:rFonts w:ascii="Times New Roman" w:hAnsi="Times New Roman" w:cs="Times New Roman"/>
          <w:sz w:val="24"/>
          <w:szCs w:val="24"/>
        </w:rPr>
        <w:t xml:space="preserve">– </w:t>
      </w:r>
      <w:r w:rsidR="123CA88A" w:rsidRPr="00B83366">
        <w:rPr>
          <w:rFonts w:ascii="Times New Roman" w:hAnsi="Times New Roman" w:cs="Times New Roman"/>
          <w:sz w:val="24"/>
          <w:szCs w:val="24"/>
        </w:rPr>
        <w:t xml:space="preserve">metodikos, </w:t>
      </w:r>
      <w:r w:rsidRPr="0096266B">
        <w:rPr>
          <w:rFonts w:ascii="Times New Roman" w:hAnsi="Times New Roman" w:cs="Times New Roman"/>
          <w:sz w:val="24"/>
          <w:szCs w:val="24"/>
        </w:rPr>
        <w:t xml:space="preserve">konsultavimo ir </w:t>
      </w:r>
      <w:r w:rsidR="7AEC60BE" w:rsidRPr="0096266B">
        <w:rPr>
          <w:rFonts w:ascii="Times New Roman" w:hAnsi="Times New Roman" w:cs="Times New Roman"/>
          <w:sz w:val="24"/>
          <w:szCs w:val="24"/>
        </w:rPr>
        <w:t xml:space="preserve">kitų </w:t>
      </w:r>
      <w:r w:rsidR="0096266B" w:rsidRPr="0096266B">
        <w:rPr>
          <w:rFonts w:ascii="Times New Roman" w:hAnsi="Times New Roman" w:cs="Times New Roman"/>
          <w:sz w:val="24"/>
          <w:szCs w:val="24"/>
        </w:rPr>
        <w:t xml:space="preserve">dokumentų </w:t>
      </w:r>
      <w:r w:rsidRPr="0096266B">
        <w:rPr>
          <w:rFonts w:ascii="Times New Roman" w:hAnsi="Times New Roman" w:cs="Times New Roman"/>
          <w:sz w:val="24"/>
          <w:szCs w:val="24"/>
        </w:rPr>
        <w:t xml:space="preserve">parengimo paslaugos, skirtos efektyviai, veiksmingai ir tinkamai įgyvendinti </w:t>
      </w:r>
      <w:r w:rsidR="0096266B" w:rsidRPr="0096266B">
        <w:rPr>
          <w:rStyle w:val="normaltextrun"/>
          <w:rFonts w:ascii="Times New Roman" w:hAnsi="Times New Roman" w:cs="Times New Roman"/>
          <w:color w:val="000000"/>
          <w:sz w:val="24"/>
          <w:szCs w:val="24"/>
          <w:shd w:val="clear" w:color="auto" w:fill="FFFFFF"/>
        </w:rPr>
        <w:t>bandomuosius daugiabučių ir viešųjų pastatų atnaujinimo (modernizavimo) organinėmis medžiagomis projektus</w:t>
      </w:r>
      <w:r w:rsidR="0096266B" w:rsidRPr="0096266B">
        <w:rPr>
          <w:rFonts w:ascii="Times New Roman" w:hAnsi="Times New Roman" w:cs="Times New Roman"/>
          <w:sz w:val="24"/>
          <w:szCs w:val="24"/>
        </w:rPr>
        <w:t xml:space="preserve"> </w:t>
      </w:r>
      <w:r w:rsidR="0096266B" w:rsidRPr="0096266B">
        <w:rPr>
          <w:rStyle w:val="normaltextrun"/>
          <w:rFonts w:ascii="Times New Roman" w:hAnsi="Times New Roman" w:cs="Times New Roman"/>
          <w:color w:val="000000"/>
          <w:sz w:val="24"/>
          <w:szCs w:val="24"/>
          <w:shd w:val="clear" w:color="auto" w:fill="FFFFFF"/>
        </w:rPr>
        <w:t>pagal Plėtros programos pažangos priemonės Nr. 02-001-06-04-01 „Skatinti pastatų renovaciją“ 2 veiklos „Organinė renovacija“ 2.</w:t>
      </w:r>
      <w:r w:rsidR="218683FA" w:rsidRPr="0096266B">
        <w:rPr>
          <w:rStyle w:val="normaltextrun"/>
          <w:rFonts w:ascii="Times New Roman" w:hAnsi="Times New Roman" w:cs="Times New Roman"/>
          <w:color w:val="000000"/>
          <w:sz w:val="24"/>
          <w:szCs w:val="24"/>
          <w:shd w:val="clear" w:color="auto" w:fill="FFFFFF"/>
        </w:rPr>
        <w:t>2</w:t>
      </w:r>
      <w:r w:rsidR="0096266B" w:rsidRPr="0096266B">
        <w:rPr>
          <w:rStyle w:val="normaltextrun"/>
          <w:rFonts w:ascii="Times New Roman" w:hAnsi="Times New Roman" w:cs="Times New Roman"/>
          <w:color w:val="000000"/>
          <w:sz w:val="24"/>
          <w:szCs w:val="24"/>
          <w:shd w:val="clear" w:color="auto" w:fill="FFFFFF"/>
        </w:rPr>
        <w:t xml:space="preserve"> </w:t>
      </w:r>
      <w:proofErr w:type="spellStart"/>
      <w:r w:rsidR="0096266B" w:rsidRPr="0096266B">
        <w:rPr>
          <w:rStyle w:val="normaltextrun"/>
          <w:rFonts w:ascii="Times New Roman" w:hAnsi="Times New Roman" w:cs="Times New Roman"/>
          <w:color w:val="000000"/>
          <w:sz w:val="24"/>
          <w:szCs w:val="24"/>
          <w:shd w:val="clear" w:color="auto" w:fill="FFFFFF"/>
        </w:rPr>
        <w:t>poveiklę</w:t>
      </w:r>
      <w:proofErr w:type="spellEnd"/>
      <w:r w:rsidR="0096266B" w:rsidRPr="0096266B">
        <w:rPr>
          <w:rStyle w:val="normaltextrun"/>
          <w:rFonts w:ascii="Times New Roman" w:hAnsi="Times New Roman" w:cs="Times New Roman"/>
          <w:color w:val="000000"/>
          <w:sz w:val="24"/>
          <w:szCs w:val="24"/>
          <w:shd w:val="clear" w:color="auto" w:fill="FFFFFF"/>
        </w:rPr>
        <w:t xml:space="preserve"> „Dotacijos įgyvendinti bandomuosius daugiabučių ir viešųjų pastatų atnaujinimo (modernizavimo) organinėmis medžiagomis projektus“ </w:t>
      </w:r>
      <w:r w:rsidRPr="0096266B">
        <w:rPr>
          <w:rFonts w:ascii="Times New Roman" w:hAnsi="Times New Roman" w:cs="Times New Roman"/>
          <w:sz w:val="24"/>
          <w:szCs w:val="24"/>
        </w:rPr>
        <w:t>(toliau bendrai vadinama – Paslaugos).</w:t>
      </w:r>
    </w:p>
    <w:p w14:paraId="7CDAC5AA" w14:textId="68BF532D" w:rsidR="00E33470" w:rsidRPr="00B83366" w:rsidRDefault="00E33470" w:rsidP="00E33470">
      <w:pPr>
        <w:spacing w:after="0" w:line="240" w:lineRule="auto"/>
        <w:ind w:firstLine="567"/>
        <w:jc w:val="both"/>
        <w:rPr>
          <w:rFonts w:ascii="Times New Roman" w:hAnsi="Times New Roman" w:cs="Times New Roman"/>
          <w:sz w:val="24"/>
          <w:szCs w:val="24"/>
        </w:rPr>
      </w:pPr>
      <w:r w:rsidRPr="00B83366">
        <w:rPr>
          <w:rFonts w:ascii="Times New Roman" w:hAnsi="Times New Roman" w:cs="Times New Roman"/>
          <w:sz w:val="24"/>
          <w:szCs w:val="24"/>
        </w:rPr>
        <w:t xml:space="preserve">2. </w:t>
      </w:r>
      <w:r w:rsidRPr="00B83366">
        <w:rPr>
          <w:rFonts w:ascii="Times New Roman" w:hAnsi="Times New Roman" w:cs="Times New Roman"/>
          <w:b/>
          <w:sz w:val="24"/>
          <w:szCs w:val="24"/>
        </w:rPr>
        <w:t xml:space="preserve">Viešojo pirkimo tikslas </w:t>
      </w:r>
      <w:r w:rsidRPr="00B83366">
        <w:rPr>
          <w:rFonts w:ascii="Times New Roman" w:hAnsi="Times New Roman" w:cs="Times New Roman"/>
          <w:sz w:val="24"/>
          <w:szCs w:val="24"/>
        </w:rPr>
        <w:t>– atrinkti Paslaugos teikėją, kuris  atliktų šioje techninėje specifikacijoje nurodytas užduotis.</w:t>
      </w:r>
    </w:p>
    <w:p w14:paraId="6FDDF5D4" w14:textId="429F0E18" w:rsidR="00E33470" w:rsidRPr="00B83366" w:rsidRDefault="00E33470" w:rsidP="00E33470">
      <w:pPr>
        <w:spacing w:after="0" w:line="240" w:lineRule="auto"/>
        <w:ind w:firstLine="567"/>
        <w:jc w:val="both"/>
        <w:rPr>
          <w:rFonts w:ascii="Times New Roman" w:hAnsi="Times New Roman" w:cs="Times New Roman"/>
          <w:sz w:val="24"/>
          <w:szCs w:val="24"/>
        </w:rPr>
      </w:pPr>
      <w:r w:rsidRPr="00B83366">
        <w:rPr>
          <w:rFonts w:ascii="Times New Roman" w:hAnsi="Times New Roman" w:cs="Times New Roman"/>
          <w:sz w:val="24"/>
          <w:szCs w:val="24"/>
        </w:rPr>
        <w:t xml:space="preserve">3. </w:t>
      </w:r>
      <w:r w:rsidRPr="00B83366">
        <w:rPr>
          <w:rFonts w:ascii="Times New Roman" w:hAnsi="Times New Roman" w:cs="Times New Roman"/>
          <w:b/>
          <w:sz w:val="24"/>
          <w:szCs w:val="24"/>
        </w:rPr>
        <w:t xml:space="preserve">Perkančioji organizacija </w:t>
      </w:r>
      <w:r w:rsidRPr="00B83366">
        <w:rPr>
          <w:rFonts w:ascii="Times New Roman" w:hAnsi="Times New Roman" w:cs="Times New Roman"/>
          <w:sz w:val="24"/>
          <w:szCs w:val="24"/>
        </w:rPr>
        <w:t xml:space="preserve">– Lietuvos Respublikos </w:t>
      </w:r>
      <w:r w:rsidR="0096266B">
        <w:rPr>
          <w:rFonts w:ascii="Times New Roman" w:hAnsi="Times New Roman" w:cs="Times New Roman"/>
          <w:sz w:val="24"/>
          <w:szCs w:val="24"/>
        </w:rPr>
        <w:t xml:space="preserve">aplinkos ministerijos Aplinkos projektų valdymo agentūra </w:t>
      </w:r>
      <w:r w:rsidRPr="00B83366">
        <w:rPr>
          <w:rFonts w:ascii="Times New Roman" w:hAnsi="Times New Roman" w:cs="Times New Roman"/>
          <w:sz w:val="24"/>
          <w:szCs w:val="24"/>
        </w:rPr>
        <w:t>(toliau – Perkančioji organizacija).</w:t>
      </w:r>
    </w:p>
    <w:p w14:paraId="312CB596" w14:textId="77777777" w:rsidR="00E33470" w:rsidRPr="00B83366" w:rsidRDefault="00E33470" w:rsidP="00E33470">
      <w:pPr>
        <w:spacing w:after="0" w:line="240" w:lineRule="auto"/>
        <w:ind w:firstLine="567"/>
        <w:jc w:val="both"/>
        <w:rPr>
          <w:rFonts w:ascii="Times New Roman" w:hAnsi="Times New Roman" w:cs="Times New Roman"/>
          <w:b/>
          <w:sz w:val="24"/>
          <w:szCs w:val="24"/>
          <w:highlight w:val="yellow"/>
        </w:rPr>
      </w:pPr>
    </w:p>
    <w:p w14:paraId="1B3F00CE" w14:textId="77777777" w:rsidR="00E33470" w:rsidRPr="00B83366" w:rsidRDefault="00E33470" w:rsidP="00E33470">
      <w:pPr>
        <w:spacing w:after="0" w:line="240" w:lineRule="auto"/>
        <w:ind w:firstLine="567"/>
        <w:jc w:val="center"/>
        <w:rPr>
          <w:rFonts w:ascii="Times New Roman" w:hAnsi="Times New Roman" w:cs="Times New Roman"/>
          <w:b/>
          <w:sz w:val="24"/>
          <w:szCs w:val="24"/>
        </w:rPr>
      </w:pPr>
      <w:r w:rsidRPr="00B83366">
        <w:rPr>
          <w:rFonts w:ascii="Times New Roman" w:hAnsi="Times New Roman" w:cs="Times New Roman"/>
          <w:b/>
          <w:sz w:val="24"/>
          <w:szCs w:val="24"/>
        </w:rPr>
        <w:t>II. BENDRIEJI REIKALAVIMAI PASLAUGOMS</w:t>
      </w:r>
    </w:p>
    <w:p w14:paraId="5B0E92FC" w14:textId="77777777" w:rsidR="00E33470" w:rsidRPr="00B83366" w:rsidRDefault="00E33470" w:rsidP="00E33470">
      <w:pPr>
        <w:spacing w:after="0" w:line="240" w:lineRule="auto"/>
        <w:ind w:firstLine="567"/>
        <w:jc w:val="center"/>
        <w:rPr>
          <w:rFonts w:ascii="Times New Roman" w:hAnsi="Times New Roman" w:cs="Times New Roman"/>
          <w:b/>
          <w:sz w:val="24"/>
          <w:szCs w:val="24"/>
        </w:rPr>
      </w:pPr>
    </w:p>
    <w:p w14:paraId="756368FC" w14:textId="6C3E5C85" w:rsidR="00E33470" w:rsidRPr="00B83366" w:rsidRDefault="00311C2F" w:rsidP="00E3347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14:paraId="01BF8456" w14:textId="6CFA0E14" w:rsidR="00E33470" w:rsidRPr="00B83366" w:rsidRDefault="00B06404" w:rsidP="00E3347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E33470" w:rsidRPr="4228CC67">
        <w:rPr>
          <w:rFonts w:ascii="Times New Roman" w:hAnsi="Times New Roman" w:cs="Times New Roman"/>
          <w:sz w:val="24"/>
          <w:szCs w:val="24"/>
        </w:rPr>
        <w:t xml:space="preserve">. </w:t>
      </w:r>
      <w:r w:rsidR="00E33470" w:rsidRPr="4228CC67">
        <w:rPr>
          <w:rFonts w:ascii="Times New Roman" w:hAnsi="Times New Roman" w:cs="Times New Roman"/>
          <w:b/>
          <w:bCs/>
          <w:sz w:val="24"/>
          <w:szCs w:val="24"/>
        </w:rPr>
        <w:t>Paslaugų tikslinės grupės:</w:t>
      </w:r>
      <w:r w:rsidR="00E33470" w:rsidRPr="4228CC67">
        <w:rPr>
          <w:rFonts w:ascii="Times New Roman" w:hAnsi="Times New Roman" w:cs="Times New Roman"/>
          <w:sz w:val="24"/>
          <w:szCs w:val="24"/>
        </w:rPr>
        <w:t xml:space="preserve"> Perkančioji organizacija ir Perkančiosios organizacijos pavedimu – </w:t>
      </w:r>
      <w:r w:rsidR="006C10C6" w:rsidRPr="4228CC67">
        <w:rPr>
          <w:rFonts w:ascii="Times New Roman" w:hAnsi="Times New Roman" w:cs="Times New Roman"/>
          <w:sz w:val="24"/>
          <w:szCs w:val="24"/>
        </w:rPr>
        <w:t>Projekto pa</w:t>
      </w:r>
      <w:r w:rsidR="00E34401" w:rsidRPr="4228CC67">
        <w:rPr>
          <w:rFonts w:ascii="Times New Roman" w:hAnsi="Times New Roman" w:cs="Times New Roman"/>
          <w:sz w:val="24"/>
          <w:szCs w:val="24"/>
        </w:rPr>
        <w:t>rtneria</w:t>
      </w:r>
      <w:r w:rsidR="00311C2F">
        <w:rPr>
          <w:rFonts w:ascii="Times New Roman" w:hAnsi="Times New Roman" w:cs="Times New Roman"/>
          <w:sz w:val="24"/>
          <w:szCs w:val="24"/>
        </w:rPr>
        <w:t>i</w:t>
      </w:r>
      <w:r w:rsidR="00E34401" w:rsidRPr="4228CC67">
        <w:rPr>
          <w:rFonts w:ascii="Times New Roman" w:hAnsi="Times New Roman" w:cs="Times New Roman"/>
          <w:sz w:val="24"/>
          <w:szCs w:val="24"/>
        </w:rPr>
        <w:t xml:space="preserve">, kurie kartu, partnerystės sutarties pagrindu, įgyvendina </w:t>
      </w:r>
      <w:r w:rsidR="0066753B" w:rsidRPr="4228CC67">
        <w:rPr>
          <w:rFonts w:ascii="Times New Roman" w:hAnsi="Times New Roman" w:cs="Times New Roman"/>
          <w:sz w:val="24"/>
          <w:szCs w:val="24"/>
        </w:rPr>
        <w:t>daugiabučių gyvenamųjų ir viešųjų pastatų atnaujinimo (modernizavimo) gamykloje pagamintais skydais projektus</w:t>
      </w:r>
      <w:r w:rsidR="00E33470" w:rsidRPr="4228CC67">
        <w:rPr>
          <w:rFonts w:ascii="Times New Roman" w:hAnsi="Times New Roman" w:cs="Times New Roman"/>
          <w:sz w:val="24"/>
          <w:szCs w:val="24"/>
        </w:rPr>
        <w:t>.</w:t>
      </w:r>
    </w:p>
    <w:p w14:paraId="2B44833A" w14:textId="72CFB060" w:rsidR="00E33470" w:rsidRPr="00B83366" w:rsidRDefault="00B06404" w:rsidP="00E33470">
      <w:pPr>
        <w:tabs>
          <w:tab w:val="left" w:pos="2618"/>
        </w:tabs>
        <w:spacing w:after="0" w:line="240" w:lineRule="auto"/>
        <w:ind w:firstLine="567"/>
        <w:jc w:val="both"/>
        <w:outlineLvl w:val="0"/>
        <w:rPr>
          <w:rFonts w:ascii="Times New Roman" w:hAnsi="Times New Roman" w:cs="Times New Roman"/>
          <w:sz w:val="24"/>
          <w:szCs w:val="24"/>
        </w:rPr>
      </w:pPr>
      <w:r>
        <w:rPr>
          <w:rFonts w:ascii="Times New Roman" w:hAnsi="Times New Roman" w:cs="Times New Roman"/>
          <w:sz w:val="24"/>
          <w:szCs w:val="24"/>
        </w:rPr>
        <w:t>5</w:t>
      </w:r>
      <w:r w:rsidR="00E33470" w:rsidRPr="4228CC67">
        <w:rPr>
          <w:rFonts w:ascii="Times New Roman" w:hAnsi="Times New Roman" w:cs="Times New Roman"/>
          <w:sz w:val="24"/>
          <w:szCs w:val="24"/>
        </w:rPr>
        <w:t xml:space="preserve">. </w:t>
      </w:r>
      <w:r w:rsidR="00E33470" w:rsidRPr="4228CC67">
        <w:rPr>
          <w:rFonts w:ascii="Times New Roman" w:hAnsi="Times New Roman" w:cs="Times New Roman"/>
          <w:b/>
          <w:bCs/>
          <w:sz w:val="24"/>
          <w:szCs w:val="24"/>
        </w:rPr>
        <w:t>Paslaugų teikimo laikotarpis:</w:t>
      </w:r>
      <w:r w:rsidR="00E33470" w:rsidRPr="4228CC67">
        <w:rPr>
          <w:rFonts w:ascii="Times New Roman" w:hAnsi="Times New Roman" w:cs="Times New Roman"/>
          <w:sz w:val="24"/>
          <w:szCs w:val="24"/>
        </w:rPr>
        <w:t xml:space="preserve"> </w:t>
      </w:r>
      <w:r w:rsidR="1D8CF94A" w:rsidRPr="4228CC67">
        <w:rPr>
          <w:rFonts w:ascii="Times New Roman" w:hAnsi="Times New Roman" w:cs="Times New Roman"/>
          <w:sz w:val="24"/>
          <w:szCs w:val="24"/>
        </w:rPr>
        <w:t>1</w:t>
      </w:r>
      <w:r w:rsidR="00A230D3">
        <w:rPr>
          <w:rFonts w:ascii="Times New Roman" w:hAnsi="Times New Roman" w:cs="Times New Roman"/>
          <w:sz w:val="24"/>
          <w:szCs w:val="24"/>
        </w:rPr>
        <w:t>2</w:t>
      </w:r>
      <w:r w:rsidR="00E33470" w:rsidRPr="4228CC67">
        <w:rPr>
          <w:rFonts w:ascii="Times New Roman" w:hAnsi="Times New Roman" w:cs="Times New Roman"/>
          <w:sz w:val="24"/>
          <w:szCs w:val="24"/>
        </w:rPr>
        <w:t xml:space="preserve"> mėnesi</w:t>
      </w:r>
      <w:r w:rsidR="00343DC3" w:rsidRPr="4228CC67">
        <w:rPr>
          <w:rFonts w:ascii="Times New Roman" w:hAnsi="Times New Roman" w:cs="Times New Roman"/>
          <w:sz w:val="24"/>
          <w:szCs w:val="24"/>
        </w:rPr>
        <w:t>ų</w:t>
      </w:r>
      <w:r w:rsidR="00E33470" w:rsidRPr="4228CC67">
        <w:rPr>
          <w:rFonts w:ascii="Times New Roman" w:hAnsi="Times New Roman" w:cs="Times New Roman"/>
          <w:sz w:val="24"/>
          <w:szCs w:val="24"/>
        </w:rPr>
        <w:t xml:space="preserve"> nuo sutarties įsigaliojimo dienos</w:t>
      </w:r>
      <w:r w:rsidR="03FD6DFB" w:rsidRPr="4228CC67">
        <w:rPr>
          <w:rFonts w:ascii="Times New Roman" w:hAnsi="Times New Roman" w:cs="Times New Roman"/>
          <w:sz w:val="24"/>
          <w:szCs w:val="24"/>
        </w:rPr>
        <w:t xml:space="preserve">, bet ne ilgiau kaip iki 2026 m. </w:t>
      </w:r>
      <w:r w:rsidR="2D5CFDE6" w:rsidRPr="4228CC67">
        <w:rPr>
          <w:rFonts w:ascii="Times New Roman" w:hAnsi="Times New Roman" w:cs="Times New Roman"/>
          <w:sz w:val="24"/>
          <w:szCs w:val="24"/>
        </w:rPr>
        <w:t xml:space="preserve">vasario </w:t>
      </w:r>
      <w:r w:rsidR="32656D33" w:rsidRPr="4228CC67">
        <w:rPr>
          <w:rFonts w:ascii="Times New Roman" w:hAnsi="Times New Roman" w:cs="Times New Roman"/>
          <w:sz w:val="24"/>
          <w:szCs w:val="24"/>
        </w:rPr>
        <w:t>28</w:t>
      </w:r>
      <w:r w:rsidR="03FD6DFB" w:rsidRPr="4228CC67">
        <w:rPr>
          <w:rFonts w:ascii="Times New Roman" w:hAnsi="Times New Roman" w:cs="Times New Roman"/>
          <w:sz w:val="24"/>
          <w:szCs w:val="24"/>
        </w:rPr>
        <w:t xml:space="preserve"> d</w:t>
      </w:r>
      <w:r w:rsidR="00E33470" w:rsidRPr="4228CC67">
        <w:rPr>
          <w:rFonts w:ascii="Times New Roman" w:hAnsi="Times New Roman" w:cs="Times New Roman"/>
          <w:sz w:val="24"/>
          <w:szCs w:val="24"/>
        </w:rPr>
        <w:t xml:space="preserve">. </w:t>
      </w:r>
    </w:p>
    <w:p w14:paraId="70C2CF2E" w14:textId="6949CF0E" w:rsidR="001D6445" w:rsidRDefault="00B06404" w:rsidP="00E33470">
      <w:pPr>
        <w:spacing w:after="0" w:line="240" w:lineRule="auto"/>
        <w:ind w:firstLine="567"/>
        <w:jc w:val="both"/>
        <w:rPr>
          <w:rFonts w:ascii="Times New Roman" w:hAnsi="Times New Roman" w:cs="Times New Roman"/>
          <w:b/>
          <w:sz w:val="24"/>
          <w:szCs w:val="24"/>
        </w:rPr>
      </w:pPr>
      <w:r>
        <w:rPr>
          <w:rFonts w:ascii="Times New Roman" w:hAnsi="Times New Roman" w:cs="Times New Roman"/>
          <w:sz w:val="24"/>
          <w:szCs w:val="24"/>
        </w:rPr>
        <w:t>6</w:t>
      </w:r>
      <w:r w:rsidR="00E33470" w:rsidRPr="00B83366">
        <w:rPr>
          <w:rFonts w:ascii="Times New Roman" w:hAnsi="Times New Roman" w:cs="Times New Roman"/>
          <w:sz w:val="24"/>
          <w:szCs w:val="24"/>
        </w:rPr>
        <w:t>.</w:t>
      </w:r>
      <w:r w:rsidR="00E33470" w:rsidRPr="00B83366">
        <w:rPr>
          <w:rFonts w:ascii="Times New Roman" w:hAnsi="Times New Roman" w:cs="Times New Roman"/>
          <w:b/>
          <w:sz w:val="24"/>
          <w:szCs w:val="24"/>
        </w:rPr>
        <w:t xml:space="preserve"> Planuojamos Paslaugų apimtys: </w:t>
      </w:r>
    </w:p>
    <w:p w14:paraId="1D8E6D83" w14:textId="713F03EF" w:rsidR="001D6445" w:rsidRPr="001D6445" w:rsidRDefault="00B06404" w:rsidP="00311C2F">
      <w:pPr>
        <w:spacing w:after="0" w:line="240" w:lineRule="auto"/>
        <w:ind w:firstLine="567"/>
        <w:jc w:val="both"/>
        <w:rPr>
          <w:rFonts w:ascii="Times New Roman" w:hAnsi="Times New Roman" w:cs="Times New Roman"/>
          <w:sz w:val="24"/>
          <w:szCs w:val="24"/>
        </w:rPr>
      </w:pPr>
      <w:bookmarkStart w:id="0" w:name="_Hlk189040382"/>
      <w:r>
        <w:rPr>
          <w:rFonts w:ascii="Times New Roman" w:hAnsi="Times New Roman" w:cs="Times New Roman"/>
          <w:sz w:val="24"/>
          <w:szCs w:val="24"/>
        </w:rPr>
        <w:t>6</w:t>
      </w:r>
      <w:r w:rsidR="001D6445" w:rsidRPr="4228CC67">
        <w:rPr>
          <w:rFonts w:ascii="Times New Roman" w:hAnsi="Times New Roman" w:cs="Times New Roman"/>
          <w:sz w:val="24"/>
          <w:szCs w:val="24"/>
        </w:rPr>
        <w:t xml:space="preserve">.1. </w:t>
      </w:r>
      <w:r w:rsidR="00311C2F" w:rsidRPr="4228CC67">
        <w:rPr>
          <w:rFonts w:ascii="Times New Roman" w:hAnsi="Times New Roman" w:cs="Times New Roman"/>
          <w:sz w:val="24"/>
          <w:szCs w:val="24"/>
        </w:rPr>
        <w:t>projektų (3 daugiabučių ir 5 viešųjų pastatų, kurie įgyvendinami Perkančiosios organizacijos), atnaujinimo (modernizavimo) gamykloje pagamintais skydais, įgyvendinimo metodikos parengimas ir pristatymas</w:t>
      </w:r>
      <w:r w:rsidR="00BD052E" w:rsidRPr="00BD052E">
        <w:rPr>
          <w:rFonts w:ascii="Times New Roman" w:hAnsi="Times New Roman" w:cs="Times New Roman"/>
          <w:sz w:val="24"/>
          <w:szCs w:val="24"/>
        </w:rPr>
        <w:t xml:space="preserve"> </w:t>
      </w:r>
      <w:r w:rsidR="00BD052E" w:rsidRPr="4228CC67">
        <w:rPr>
          <w:rFonts w:ascii="Times New Roman" w:hAnsi="Times New Roman" w:cs="Times New Roman"/>
          <w:sz w:val="24"/>
          <w:szCs w:val="24"/>
        </w:rPr>
        <w:t>atitinkan</w:t>
      </w:r>
      <w:r w:rsidR="00BD052E">
        <w:rPr>
          <w:rFonts w:ascii="Times New Roman" w:hAnsi="Times New Roman" w:cs="Times New Roman"/>
          <w:sz w:val="24"/>
          <w:szCs w:val="24"/>
        </w:rPr>
        <w:t>tis</w:t>
      </w:r>
      <w:r w:rsidR="00BD052E" w:rsidRPr="4228CC67">
        <w:rPr>
          <w:rFonts w:ascii="Times New Roman" w:hAnsi="Times New Roman" w:cs="Times New Roman"/>
          <w:sz w:val="24"/>
          <w:szCs w:val="24"/>
        </w:rPr>
        <w:t xml:space="preserve"> techninės specifikacijos </w:t>
      </w:r>
      <w:r w:rsidR="00C909B3">
        <w:rPr>
          <w:rFonts w:ascii="Times New Roman" w:hAnsi="Times New Roman" w:cs="Times New Roman"/>
          <w:sz w:val="24"/>
          <w:szCs w:val="24"/>
        </w:rPr>
        <w:t>7</w:t>
      </w:r>
      <w:r w:rsidR="00BD052E" w:rsidRPr="4228CC67">
        <w:rPr>
          <w:rFonts w:ascii="Times New Roman" w:hAnsi="Times New Roman" w:cs="Times New Roman"/>
          <w:sz w:val="24"/>
          <w:szCs w:val="24"/>
        </w:rPr>
        <w:t>.1</w:t>
      </w:r>
      <w:r w:rsidR="00C909B3">
        <w:rPr>
          <w:rFonts w:ascii="Times New Roman" w:hAnsi="Times New Roman" w:cs="Times New Roman"/>
          <w:sz w:val="24"/>
          <w:szCs w:val="24"/>
        </w:rPr>
        <w:t xml:space="preserve"> </w:t>
      </w:r>
      <w:r w:rsidR="00BD052E" w:rsidRPr="4228CC67">
        <w:rPr>
          <w:rFonts w:ascii="Times New Roman" w:hAnsi="Times New Roman" w:cs="Times New Roman"/>
          <w:sz w:val="24"/>
          <w:szCs w:val="24"/>
        </w:rPr>
        <w:t xml:space="preserve">p. ir </w:t>
      </w:r>
      <w:r w:rsidR="00C909B3">
        <w:rPr>
          <w:rFonts w:ascii="Times New Roman" w:hAnsi="Times New Roman" w:cs="Times New Roman"/>
          <w:sz w:val="24"/>
          <w:szCs w:val="24"/>
        </w:rPr>
        <w:t>7</w:t>
      </w:r>
      <w:r w:rsidR="00BD052E" w:rsidRPr="4228CC67">
        <w:rPr>
          <w:rFonts w:ascii="Times New Roman" w:hAnsi="Times New Roman" w:cs="Times New Roman"/>
          <w:sz w:val="24"/>
          <w:szCs w:val="24"/>
        </w:rPr>
        <w:t>.2 p.</w:t>
      </w:r>
      <w:r w:rsidR="00BD052E">
        <w:rPr>
          <w:rFonts w:ascii="Times New Roman" w:hAnsi="Times New Roman" w:cs="Times New Roman"/>
          <w:sz w:val="24"/>
          <w:szCs w:val="24"/>
        </w:rPr>
        <w:t xml:space="preserve"> nustatytus reikalavimus</w:t>
      </w:r>
      <w:r w:rsidR="00982806">
        <w:rPr>
          <w:rFonts w:ascii="Times New Roman" w:hAnsi="Times New Roman" w:cs="Times New Roman"/>
          <w:sz w:val="24"/>
          <w:szCs w:val="24"/>
        </w:rPr>
        <w:t xml:space="preserve">- </w:t>
      </w:r>
      <w:r w:rsidR="00BD052E">
        <w:rPr>
          <w:rFonts w:ascii="Times New Roman" w:hAnsi="Times New Roman" w:cs="Times New Roman"/>
          <w:sz w:val="24"/>
          <w:szCs w:val="24"/>
        </w:rPr>
        <w:t>Šiai paslaugų daliai-</w:t>
      </w:r>
      <w:r w:rsidR="001D6445" w:rsidRPr="4228CC67">
        <w:rPr>
          <w:rFonts w:ascii="Times New Roman" w:hAnsi="Times New Roman" w:cs="Times New Roman"/>
          <w:sz w:val="24"/>
          <w:szCs w:val="24"/>
        </w:rPr>
        <w:t xml:space="preserve"> </w:t>
      </w:r>
      <w:r w:rsidR="009F6B7E">
        <w:rPr>
          <w:rFonts w:ascii="Times New Roman" w:hAnsi="Times New Roman" w:cs="Times New Roman"/>
          <w:sz w:val="24"/>
          <w:szCs w:val="24"/>
        </w:rPr>
        <w:t xml:space="preserve">tiekėjui </w:t>
      </w:r>
      <w:r w:rsidR="00FF687F">
        <w:rPr>
          <w:rFonts w:ascii="Times New Roman" w:hAnsi="Times New Roman" w:cs="Times New Roman"/>
          <w:sz w:val="24"/>
          <w:szCs w:val="24"/>
        </w:rPr>
        <w:t xml:space="preserve">sumokama už tinkamai </w:t>
      </w:r>
      <w:r w:rsidR="00BD052E">
        <w:rPr>
          <w:rFonts w:ascii="Times New Roman" w:hAnsi="Times New Roman" w:cs="Times New Roman"/>
          <w:sz w:val="24"/>
          <w:szCs w:val="24"/>
        </w:rPr>
        <w:t>suteiktą paslaugą-</w:t>
      </w:r>
      <w:r w:rsidR="009F6B7E">
        <w:rPr>
          <w:rFonts w:ascii="Times New Roman" w:hAnsi="Times New Roman" w:cs="Times New Roman"/>
          <w:sz w:val="24"/>
          <w:szCs w:val="24"/>
        </w:rPr>
        <w:t xml:space="preserve"> </w:t>
      </w:r>
      <w:r w:rsidR="00000169" w:rsidRPr="4228CC67">
        <w:rPr>
          <w:rFonts w:ascii="Times New Roman" w:hAnsi="Times New Roman" w:cs="Times New Roman"/>
          <w:sz w:val="24"/>
          <w:szCs w:val="24"/>
        </w:rPr>
        <w:t xml:space="preserve">atitinkančią </w:t>
      </w:r>
      <w:r w:rsidR="009F6B7E" w:rsidRPr="4228CC67">
        <w:rPr>
          <w:rFonts w:ascii="Times New Roman" w:hAnsi="Times New Roman" w:cs="Times New Roman"/>
          <w:sz w:val="24"/>
          <w:szCs w:val="24"/>
        </w:rPr>
        <w:t xml:space="preserve">techninės specifikacijos </w:t>
      </w:r>
      <w:r w:rsidR="00C909B3">
        <w:rPr>
          <w:rFonts w:ascii="Times New Roman" w:hAnsi="Times New Roman" w:cs="Times New Roman"/>
          <w:sz w:val="24"/>
          <w:szCs w:val="24"/>
        </w:rPr>
        <w:t>7</w:t>
      </w:r>
      <w:r w:rsidR="009F6B7E" w:rsidRPr="4228CC67">
        <w:rPr>
          <w:rFonts w:ascii="Times New Roman" w:hAnsi="Times New Roman" w:cs="Times New Roman"/>
          <w:sz w:val="24"/>
          <w:szCs w:val="24"/>
        </w:rPr>
        <w:t>.1</w:t>
      </w:r>
      <w:r w:rsidR="00C909B3">
        <w:rPr>
          <w:rFonts w:ascii="Times New Roman" w:hAnsi="Times New Roman" w:cs="Times New Roman"/>
          <w:sz w:val="24"/>
          <w:szCs w:val="24"/>
        </w:rPr>
        <w:t xml:space="preserve"> </w:t>
      </w:r>
      <w:r w:rsidR="009F6B7E" w:rsidRPr="4228CC67">
        <w:rPr>
          <w:rFonts w:ascii="Times New Roman" w:hAnsi="Times New Roman" w:cs="Times New Roman"/>
          <w:sz w:val="24"/>
          <w:szCs w:val="24"/>
        </w:rPr>
        <w:t xml:space="preserve">p. ir </w:t>
      </w:r>
      <w:r w:rsidR="00C909B3">
        <w:rPr>
          <w:rFonts w:ascii="Times New Roman" w:hAnsi="Times New Roman" w:cs="Times New Roman"/>
          <w:sz w:val="24"/>
          <w:szCs w:val="24"/>
        </w:rPr>
        <w:t>7</w:t>
      </w:r>
      <w:r w:rsidR="009F6B7E" w:rsidRPr="4228CC67">
        <w:rPr>
          <w:rFonts w:ascii="Times New Roman" w:hAnsi="Times New Roman" w:cs="Times New Roman"/>
          <w:sz w:val="24"/>
          <w:szCs w:val="24"/>
        </w:rPr>
        <w:t>.2 p.</w:t>
      </w:r>
      <w:r w:rsidR="009F6B7E">
        <w:rPr>
          <w:rFonts w:ascii="Times New Roman" w:hAnsi="Times New Roman" w:cs="Times New Roman"/>
          <w:sz w:val="24"/>
          <w:szCs w:val="24"/>
        </w:rPr>
        <w:t xml:space="preserve"> nustatytus reikalavimus</w:t>
      </w:r>
      <w:r w:rsidR="00000169" w:rsidRPr="4228CC67">
        <w:rPr>
          <w:rFonts w:ascii="Times New Roman" w:hAnsi="Times New Roman" w:cs="Times New Roman"/>
          <w:sz w:val="24"/>
          <w:szCs w:val="24"/>
        </w:rPr>
        <w:t>.</w:t>
      </w:r>
    </w:p>
    <w:p w14:paraId="26EF7DD8" w14:textId="3D828299" w:rsidR="000A6B72" w:rsidRPr="00C47280" w:rsidRDefault="00B06404" w:rsidP="00311C2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1D6445" w:rsidRPr="4228CC67">
        <w:rPr>
          <w:rFonts w:ascii="Times New Roman" w:hAnsi="Times New Roman" w:cs="Times New Roman"/>
          <w:sz w:val="24"/>
          <w:szCs w:val="24"/>
        </w:rPr>
        <w:t xml:space="preserve">.2. </w:t>
      </w:r>
      <w:r w:rsidR="00311C2F" w:rsidRPr="00B83366">
        <w:rPr>
          <w:rFonts w:ascii="Times New Roman" w:hAnsi="Times New Roman" w:cs="Times New Roman"/>
          <w:sz w:val="24"/>
          <w:szCs w:val="24"/>
        </w:rPr>
        <w:t>konsultacij</w:t>
      </w:r>
      <w:r w:rsidR="00311C2F">
        <w:rPr>
          <w:rFonts w:ascii="Times New Roman" w:hAnsi="Times New Roman" w:cs="Times New Roman"/>
          <w:sz w:val="24"/>
          <w:szCs w:val="24"/>
        </w:rPr>
        <w:t>ų teikimas</w:t>
      </w:r>
      <w:r w:rsidR="00311C2F" w:rsidRPr="00B83366">
        <w:rPr>
          <w:rFonts w:ascii="Times New Roman" w:hAnsi="Times New Roman" w:cs="Times New Roman"/>
          <w:sz w:val="24"/>
          <w:szCs w:val="24"/>
        </w:rPr>
        <w:t xml:space="preserve"> ir</w:t>
      </w:r>
      <w:r w:rsidR="00311C2F">
        <w:rPr>
          <w:rFonts w:ascii="Times New Roman" w:hAnsi="Times New Roman" w:cs="Times New Roman"/>
          <w:sz w:val="24"/>
          <w:szCs w:val="24"/>
        </w:rPr>
        <w:t xml:space="preserve"> (ar)</w:t>
      </w:r>
      <w:r w:rsidR="00311C2F" w:rsidRPr="00B83366">
        <w:rPr>
          <w:rFonts w:ascii="Times New Roman" w:hAnsi="Times New Roman" w:cs="Times New Roman"/>
          <w:sz w:val="24"/>
          <w:szCs w:val="24"/>
        </w:rPr>
        <w:t xml:space="preserve"> </w:t>
      </w:r>
      <w:r w:rsidR="00311C2F">
        <w:rPr>
          <w:rFonts w:ascii="Times New Roman" w:hAnsi="Times New Roman" w:cs="Times New Roman"/>
          <w:sz w:val="24"/>
          <w:szCs w:val="24"/>
        </w:rPr>
        <w:t xml:space="preserve">dokumentų </w:t>
      </w:r>
      <w:r w:rsidR="00311C2F" w:rsidRPr="00B83366">
        <w:rPr>
          <w:rFonts w:ascii="Times New Roman" w:hAnsi="Times New Roman" w:cs="Times New Roman"/>
          <w:sz w:val="24"/>
          <w:szCs w:val="24"/>
        </w:rPr>
        <w:t>parengim</w:t>
      </w:r>
      <w:r w:rsidR="00311C2F">
        <w:rPr>
          <w:rFonts w:ascii="Times New Roman" w:hAnsi="Times New Roman" w:cs="Times New Roman"/>
          <w:sz w:val="24"/>
          <w:szCs w:val="24"/>
        </w:rPr>
        <w:t xml:space="preserve">as techninės </w:t>
      </w:r>
      <w:r w:rsidR="00311C2F" w:rsidRPr="00B83366">
        <w:rPr>
          <w:rFonts w:ascii="Times New Roman" w:hAnsi="Times New Roman" w:cs="Times New Roman"/>
          <w:sz w:val="24"/>
          <w:szCs w:val="24"/>
        </w:rPr>
        <w:t>specifikacij</w:t>
      </w:r>
      <w:r w:rsidR="00311C2F">
        <w:rPr>
          <w:rFonts w:ascii="Times New Roman" w:hAnsi="Times New Roman" w:cs="Times New Roman"/>
          <w:sz w:val="24"/>
          <w:szCs w:val="24"/>
        </w:rPr>
        <w:t>os</w:t>
      </w:r>
      <w:r w:rsidR="00311C2F" w:rsidRPr="00B83366">
        <w:rPr>
          <w:rFonts w:ascii="Times New Roman" w:hAnsi="Times New Roman" w:cs="Times New Roman"/>
          <w:sz w:val="24"/>
          <w:szCs w:val="24"/>
        </w:rPr>
        <w:t xml:space="preserve"> </w:t>
      </w:r>
      <w:r w:rsidR="00C909B3">
        <w:rPr>
          <w:rFonts w:ascii="Times New Roman" w:hAnsi="Times New Roman" w:cs="Times New Roman"/>
          <w:sz w:val="24"/>
          <w:szCs w:val="24"/>
        </w:rPr>
        <w:t>7</w:t>
      </w:r>
      <w:r w:rsidR="00311C2F">
        <w:rPr>
          <w:rFonts w:ascii="Times New Roman" w:hAnsi="Times New Roman" w:cs="Times New Roman"/>
          <w:sz w:val="24"/>
          <w:szCs w:val="24"/>
        </w:rPr>
        <w:t xml:space="preserve">.3 – </w:t>
      </w:r>
      <w:r w:rsidR="00C909B3">
        <w:rPr>
          <w:rFonts w:ascii="Times New Roman" w:hAnsi="Times New Roman" w:cs="Times New Roman"/>
          <w:sz w:val="24"/>
          <w:szCs w:val="24"/>
        </w:rPr>
        <w:t>7</w:t>
      </w:r>
      <w:r w:rsidR="00311C2F">
        <w:rPr>
          <w:rFonts w:ascii="Times New Roman" w:hAnsi="Times New Roman" w:cs="Times New Roman"/>
          <w:sz w:val="24"/>
          <w:szCs w:val="24"/>
        </w:rPr>
        <w:t>.</w:t>
      </w:r>
      <w:r w:rsidR="00C909B3">
        <w:rPr>
          <w:rFonts w:ascii="Times New Roman" w:hAnsi="Times New Roman" w:cs="Times New Roman"/>
          <w:sz w:val="24"/>
          <w:szCs w:val="24"/>
        </w:rPr>
        <w:t>7</w:t>
      </w:r>
      <w:r w:rsidR="00311C2F">
        <w:rPr>
          <w:rFonts w:ascii="Times New Roman" w:hAnsi="Times New Roman" w:cs="Times New Roman"/>
          <w:sz w:val="24"/>
          <w:szCs w:val="24"/>
        </w:rPr>
        <w:t xml:space="preserve"> p. </w:t>
      </w:r>
      <w:r w:rsidR="00311C2F" w:rsidRPr="00B83366">
        <w:rPr>
          <w:rFonts w:ascii="Times New Roman" w:hAnsi="Times New Roman" w:cs="Times New Roman"/>
          <w:sz w:val="24"/>
          <w:szCs w:val="24"/>
        </w:rPr>
        <w:t>nurodyta</w:t>
      </w:r>
      <w:r w:rsidR="00311C2F">
        <w:rPr>
          <w:rFonts w:ascii="Times New Roman" w:hAnsi="Times New Roman" w:cs="Times New Roman"/>
          <w:sz w:val="24"/>
          <w:szCs w:val="24"/>
        </w:rPr>
        <w:t xml:space="preserve"> apimtimi. Šiai paslaugų daliai </w:t>
      </w:r>
      <w:r w:rsidR="00000169" w:rsidRPr="4228CC67">
        <w:rPr>
          <w:rFonts w:ascii="Times New Roman" w:hAnsi="Times New Roman" w:cs="Times New Roman"/>
          <w:sz w:val="24"/>
          <w:szCs w:val="24"/>
        </w:rPr>
        <w:t>numatytas</w:t>
      </w:r>
      <w:r w:rsidR="00E3652B" w:rsidRPr="4228CC67">
        <w:rPr>
          <w:rFonts w:ascii="Times New Roman" w:hAnsi="Times New Roman" w:cs="Times New Roman"/>
          <w:sz w:val="24"/>
          <w:szCs w:val="24"/>
        </w:rPr>
        <w:t xml:space="preserve"> </w:t>
      </w:r>
      <w:r w:rsidR="388D6AA7" w:rsidRPr="4228CC67">
        <w:rPr>
          <w:rFonts w:ascii="Times New Roman" w:hAnsi="Times New Roman" w:cs="Times New Roman"/>
          <w:sz w:val="24"/>
          <w:szCs w:val="24"/>
        </w:rPr>
        <w:t xml:space="preserve">preliminarus </w:t>
      </w:r>
      <w:r w:rsidR="00C47280">
        <w:rPr>
          <w:rFonts w:ascii="Times New Roman" w:hAnsi="Times New Roman" w:cs="Times New Roman"/>
          <w:sz w:val="24"/>
          <w:szCs w:val="24"/>
        </w:rPr>
        <w:t>625</w:t>
      </w:r>
      <w:r w:rsidR="36625366" w:rsidRPr="4228CC67">
        <w:rPr>
          <w:rFonts w:ascii="Times New Roman" w:hAnsi="Times New Roman" w:cs="Times New Roman"/>
          <w:sz w:val="24"/>
          <w:szCs w:val="24"/>
        </w:rPr>
        <w:t xml:space="preserve"> </w:t>
      </w:r>
      <w:r w:rsidR="41774241" w:rsidRPr="4228CC67">
        <w:rPr>
          <w:rFonts w:ascii="Times New Roman" w:hAnsi="Times New Roman" w:cs="Times New Roman"/>
          <w:sz w:val="24"/>
          <w:szCs w:val="24"/>
        </w:rPr>
        <w:t>-</w:t>
      </w:r>
      <w:r w:rsidR="00F97BB9">
        <w:rPr>
          <w:rFonts w:ascii="Times New Roman" w:hAnsi="Times New Roman" w:cs="Times New Roman"/>
          <w:sz w:val="24"/>
          <w:szCs w:val="24"/>
        </w:rPr>
        <w:t xml:space="preserve"> </w:t>
      </w:r>
      <w:r w:rsidR="00000169" w:rsidRPr="4228CC67">
        <w:rPr>
          <w:rFonts w:ascii="Times New Roman" w:hAnsi="Times New Roman" w:cs="Times New Roman"/>
          <w:sz w:val="24"/>
          <w:szCs w:val="24"/>
        </w:rPr>
        <w:t xml:space="preserve">darbo valandų skaičius </w:t>
      </w:r>
      <w:r w:rsidR="00E33470" w:rsidRPr="4228CC67">
        <w:rPr>
          <w:rFonts w:ascii="Times New Roman" w:hAnsi="Times New Roman" w:cs="Times New Roman"/>
          <w:sz w:val="24"/>
          <w:szCs w:val="24"/>
        </w:rPr>
        <w:t xml:space="preserve">(per </w:t>
      </w:r>
      <w:r w:rsidR="3F259E09" w:rsidRPr="4228CC67">
        <w:rPr>
          <w:rFonts w:ascii="Times New Roman" w:hAnsi="Times New Roman" w:cs="Times New Roman"/>
          <w:sz w:val="24"/>
          <w:szCs w:val="24"/>
        </w:rPr>
        <w:t>1</w:t>
      </w:r>
      <w:r w:rsidR="003F2F7B">
        <w:rPr>
          <w:rFonts w:ascii="Times New Roman" w:hAnsi="Times New Roman" w:cs="Times New Roman"/>
          <w:sz w:val="24"/>
          <w:szCs w:val="24"/>
        </w:rPr>
        <w:t>2</w:t>
      </w:r>
      <w:r w:rsidR="00E33470" w:rsidRPr="4228CC67">
        <w:rPr>
          <w:rFonts w:ascii="Times New Roman" w:hAnsi="Times New Roman" w:cs="Times New Roman"/>
          <w:sz w:val="24"/>
          <w:szCs w:val="24"/>
        </w:rPr>
        <w:t xml:space="preserve"> mėnesi</w:t>
      </w:r>
      <w:r w:rsidR="00343DC3" w:rsidRPr="4228CC67">
        <w:rPr>
          <w:rFonts w:ascii="Times New Roman" w:hAnsi="Times New Roman" w:cs="Times New Roman"/>
          <w:sz w:val="24"/>
          <w:szCs w:val="24"/>
        </w:rPr>
        <w:t>ų</w:t>
      </w:r>
      <w:r w:rsidR="00E33470" w:rsidRPr="4228CC67">
        <w:rPr>
          <w:rFonts w:ascii="Times New Roman" w:hAnsi="Times New Roman" w:cs="Times New Roman"/>
          <w:sz w:val="24"/>
          <w:szCs w:val="24"/>
        </w:rPr>
        <w:t xml:space="preserve">). Perkančioji organizacija apmoka tik už faktiškai suteiktas Paslaugas (išdirbtas </w:t>
      </w:r>
      <w:r w:rsidR="00E34401" w:rsidRPr="4228CC67">
        <w:rPr>
          <w:rFonts w:ascii="Times New Roman" w:hAnsi="Times New Roman" w:cs="Times New Roman"/>
          <w:sz w:val="24"/>
          <w:szCs w:val="24"/>
        </w:rPr>
        <w:t>konsultanto (-ų)</w:t>
      </w:r>
      <w:r w:rsidR="00E33470" w:rsidRPr="4228CC67">
        <w:rPr>
          <w:rFonts w:ascii="Times New Roman" w:hAnsi="Times New Roman" w:cs="Times New Roman"/>
          <w:sz w:val="24"/>
          <w:szCs w:val="24"/>
        </w:rPr>
        <w:t xml:space="preserve"> darbo valandas)</w:t>
      </w:r>
      <w:r w:rsidR="00903EB5" w:rsidRPr="4228CC67">
        <w:rPr>
          <w:rFonts w:ascii="Times New Roman" w:hAnsi="Times New Roman" w:cs="Times New Roman"/>
          <w:sz w:val="24"/>
          <w:szCs w:val="24"/>
        </w:rPr>
        <w:t xml:space="preserve"> ir </w:t>
      </w:r>
      <w:r w:rsidR="00DB1A50" w:rsidRPr="4228CC67">
        <w:rPr>
          <w:rStyle w:val="ui-provider"/>
          <w:rFonts w:ascii="Times New Roman" w:hAnsi="Times New Roman" w:cs="Times New Roman"/>
          <w:sz w:val="24"/>
          <w:szCs w:val="24"/>
        </w:rPr>
        <w:t xml:space="preserve">neįsipareigoja išpirkti viso valandų skaičiaus. </w:t>
      </w:r>
    </w:p>
    <w:bookmarkEnd w:id="0"/>
    <w:p w14:paraId="6218D33F" w14:textId="77777777" w:rsidR="000A6B72" w:rsidRPr="00903EB5" w:rsidRDefault="000A6B72" w:rsidP="00E33470">
      <w:pPr>
        <w:spacing w:after="0" w:line="240" w:lineRule="auto"/>
        <w:ind w:firstLine="567"/>
        <w:jc w:val="both"/>
        <w:rPr>
          <w:rFonts w:ascii="Times New Roman" w:hAnsi="Times New Roman" w:cs="Times New Roman"/>
          <w:bCs/>
          <w:sz w:val="24"/>
          <w:szCs w:val="24"/>
        </w:rPr>
      </w:pPr>
    </w:p>
    <w:p w14:paraId="6CD60947" w14:textId="77777777" w:rsidR="00E33470" w:rsidRDefault="00E33470" w:rsidP="00E33470">
      <w:pPr>
        <w:spacing w:after="0" w:line="240" w:lineRule="auto"/>
        <w:ind w:firstLine="567"/>
        <w:jc w:val="both"/>
        <w:rPr>
          <w:rFonts w:ascii="Times New Roman" w:hAnsi="Times New Roman" w:cs="Times New Roman"/>
          <w:sz w:val="24"/>
          <w:szCs w:val="24"/>
        </w:rPr>
      </w:pPr>
    </w:p>
    <w:p w14:paraId="4F4446BC" w14:textId="77777777" w:rsidR="00F2198B" w:rsidRDefault="00F2198B" w:rsidP="00E33470">
      <w:pPr>
        <w:spacing w:after="0" w:line="240" w:lineRule="auto"/>
        <w:ind w:firstLine="567"/>
        <w:jc w:val="both"/>
        <w:rPr>
          <w:rFonts w:ascii="Times New Roman" w:hAnsi="Times New Roman" w:cs="Times New Roman"/>
          <w:sz w:val="24"/>
          <w:szCs w:val="24"/>
        </w:rPr>
      </w:pPr>
    </w:p>
    <w:p w14:paraId="4DD8569C" w14:textId="77777777" w:rsidR="00872DAD" w:rsidRDefault="00872DAD" w:rsidP="00E33470">
      <w:pPr>
        <w:spacing w:after="0" w:line="240" w:lineRule="auto"/>
        <w:ind w:firstLine="567"/>
        <w:jc w:val="both"/>
        <w:rPr>
          <w:rFonts w:ascii="Times New Roman" w:hAnsi="Times New Roman" w:cs="Times New Roman"/>
          <w:sz w:val="24"/>
          <w:szCs w:val="24"/>
        </w:rPr>
      </w:pPr>
    </w:p>
    <w:p w14:paraId="053904AD" w14:textId="77777777" w:rsidR="00872DAD" w:rsidRDefault="00872DAD" w:rsidP="00E33470">
      <w:pPr>
        <w:spacing w:after="0" w:line="240" w:lineRule="auto"/>
        <w:ind w:firstLine="567"/>
        <w:jc w:val="both"/>
        <w:rPr>
          <w:rFonts w:ascii="Times New Roman" w:hAnsi="Times New Roman" w:cs="Times New Roman"/>
          <w:sz w:val="24"/>
          <w:szCs w:val="24"/>
        </w:rPr>
      </w:pPr>
    </w:p>
    <w:p w14:paraId="220681B5" w14:textId="77777777" w:rsidR="00DD13C4" w:rsidRDefault="00DD13C4" w:rsidP="00E33470">
      <w:pPr>
        <w:spacing w:after="0" w:line="240" w:lineRule="auto"/>
        <w:ind w:firstLine="567"/>
        <w:jc w:val="both"/>
        <w:rPr>
          <w:rFonts w:ascii="Times New Roman" w:hAnsi="Times New Roman" w:cs="Times New Roman"/>
          <w:sz w:val="24"/>
          <w:szCs w:val="24"/>
        </w:rPr>
      </w:pPr>
    </w:p>
    <w:p w14:paraId="3D5BF012" w14:textId="77777777" w:rsidR="00DF5BC3" w:rsidRDefault="00DF5BC3" w:rsidP="00E33470">
      <w:pPr>
        <w:spacing w:after="0" w:line="240" w:lineRule="auto"/>
        <w:ind w:firstLine="567"/>
        <w:jc w:val="both"/>
        <w:rPr>
          <w:rFonts w:ascii="Times New Roman" w:hAnsi="Times New Roman" w:cs="Times New Roman"/>
          <w:sz w:val="24"/>
          <w:szCs w:val="24"/>
        </w:rPr>
      </w:pPr>
    </w:p>
    <w:p w14:paraId="55FA3799" w14:textId="77777777" w:rsidR="00872DAD" w:rsidRDefault="00872DAD" w:rsidP="00E33470">
      <w:pPr>
        <w:spacing w:after="0" w:line="240" w:lineRule="auto"/>
        <w:ind w:firstLine="567"/>
        <w:jc w:val="both"/>
        <w:rPr>
          <w:rFonts w:ascii="Times New Roman" w:hAnsi="Times New Roman" w:cs="Times New Roman"/>
          <w:sz w:val="24"/>
          <w:szCs w:val="24"/>
        </w:rPr>
      </w:pPr>
    </w:p>
    <w:p w14:paraId="07BEF807" w14:textId="77777777" w:rsidR="00872DAD" w:rsidRDefault="00872DAD" w:rsidP="00E33470">
      <w:pPr>
        <w:spacing w:after="0" w:line="240" w:lineRule="auto"/>
        <w:ind w:firstLine="567"/>
        <w:jc w:val="both"/>
        <w:rPr>
          <w:rFonts w:ascii="Times New Roman" w:hAnsi="Times New Roman" w:cs="Times New Roman"/>
          <w:sz w:val="24"/>
          <w:szCs w:val="24"/>
        </w:rPr>
      </w:pPr>
    </w:p>
    <w:p w14:paraId="4A9C1EBF" w14:textId="77777777" w:rsidR="00872DAD" w:rsidRDefault="00872DAD" w:rsidP="00E33470">
      <w:pPr>
        <w:spacing w:after="0" w:line="240" w:lineRule="auto"/>
        <w:ind w:firstLine="567"/>
        <w:jc w:val="both"/>
        <w:rPr>
          <w:rFonts w:ascii="Times New Roman" w:hAnsi="Times New Roman" w:cs="Times New Roman"/>
          <w:sz w:val="24"/>
          <w:szCs w:val="24"/>
        </w:rPr>
      </w:pPr>
    </w:p>
    <w:p w14:paraId="384876F4" w14:textId="77777777" w:rsidR="00872DAD" w:rsidRDefault="00872DAD" w:rsidP="00E33470">
      <w:pPr>
        <w:spacing w:after="0" w:line="240" w:lineRule="auto"/>
        <w:ind w:firstLine="567"/>
        <w:jc w:val="both"/>
        <w:rPr>
          <w:rFonts w:ascii="Times New Roman" w:hAnsi="Times New Roman" w:cs="Times New Roman"/>
          <w:sz w:val="24"/>
          <w:szCs w:val="24"/>
        </w:rPr>
      </w:pPr>
    </w:p>
    <w:p w14:paraId="262EFF10" w14:textId="77777777" w:rsidR="00B60392" w:rsidRPr="00903EB5" w:rsidRDefault="00B60392" w:rsidP="00E33470">
      <w:pPr>
        <w:spacing w:after="0" w:line="240" w:lineRule="auto"/>
        <w:ind w:firstLine="567"/>
        <w:jc w:val="both"/>
        <w:rPr>
          <w:rFonts w:ascii="Times New Roman" w:hAnsi="Times New Roman" w:cs="Times New Roman"/>
          <w:sz w:val="24"/>
          <w:szCs w:val="24"/>
        </w:rPr>
      </w:pPr>
    </w:p>
    <w:p w14:paraId="6F546CD2" w14:textId="2B8CA96E" w:rsidR="00E34401" w:rsidRPr="00E34401" w:rsidRDefault="00E33470" w:rsidP="00E34401">
      <w:pPr>
        <w:spacing w:after="0" w:line="240" w:lineRule="auto"/>
        <w:ind w:firstLine="567"/>
        <w:jc w:val="center"/>
        <w:rPr>
          <w:rFonts w:ascii="Times New Roman" w:hAnsi="Times New Roman" w:cs="Times New Roman"/>
          <w:b/>
          <w:sz w:val="24"/>
          <w:szCs w:val="24"/>
        </w:rPr>
      </w:pPr>
      <w:r w:rsidRPr="00B83366">
        <w:rPr>
          <w:rFonts w:ascii="Times New Roman" w:hAnsi="Times New Roman" w:cs="Times New Roman"/>
          <w:b/>
          <w:sz w:val="24"/>
          <w:szCs w:val="24"/>
        </w:rPr>
        <w:lastRenderedPageBreak/>
        <w:t>III. SPECIALIEJI REIKALAVIMAI PASLAUGOMS</w:t>
      </w:r>
    </w:p>
    <w:p w14:paraId="3800F670" w14:textId="154758A9" w:rsidR="00872DAD" w:rsidRPr="00B83366" w:rsidRDefault="00E33470" w:rsidP="00E33470">
      <w:pPr>
        <w:spacing w:after="0" w:line="240" w:lineRule="auto"/>
        <w:ind w:firstLine="567"/>
        <w:jc w:val="both"/>
        <w:rPr>
          <w:rFonts w:ascii="Times New Roman" w:hAnsi="Times New Roman" w:cs="Times New Roman"/>
          <w:sz w:val="24"/>
          <w:szCs w:val="24"/>
        </w:rPr>
      </w:pPr>
      <w:r w:rsidRPr="00B83366">
        <w:rPr>
          <w:rFonts w:ascii="Times New Roman" w:hAnsi="Times New Roman" w:cs="Times New Roman"/>
          <w:sz w:val="24"/>
          <w:szCs w:val="24"/>
        </w:rPr>
        <w:t xml:space="preserve"> </w:t>
      </w:r>
    </w:p>
    <w:p w14:paraId="5DACFE76" w14:textId="5C894037" w:rsidR="00E33470" w:rsidRPr="00B83366" w:rsidRDefault="00B06404" w:rsidP="00E3347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E33470" w:rsidRPr="00B83366">
        <w:rPr>
          <w:rFonts w:ascii="Times New Roman" w:hAnsi="Times New Roman" w:cs="Times New Roman"/>
          <w:sz w:val="24"/>
          <w:szCs w:val="24"/>
        </w:rPr>
        <w:t xml:space="preserve">. Paslaugų sričių detalizavimas: </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0"/>
        <w:gridCol w:w="5536"/>
      </w:tblGrid>
      <w:tr w:rsidR="00E33470" w:rsidRPr="00B83366" w14:paraId="1C571145" w14:textId="77777777" w:rsidTr="00F97BB9">
        <w:trPr>
          <w:trHeight w:val="300"/>
          <w:tblHeader/>
        </w:trPr>
        <w:tc>
          <w:tcPr>
            <w:tcW w:w="3990" w:type="dxa"/>
            <w:tcBorders>
              <w:top w:val="single" w:sz="4" w:space="0" w:color="auto"/>
              <w:left w:val="single" w:sz="4" w:space="0" w:color="auto"/>
              <w:bottom w:val="single" w:sz="4" w:space="0" w:color="auto"/>
              <w:right w:val="single" w:sz="4" w:space="0" w:color="auto"/>
            </w:tcBorders>
            <w:shd w:val="clear" w:color="auto" w:fill="8496B0" w:themeFill="text2" w:themeFillTint="99"/>
          </w:tcPr>
          <w:p w14:paraId="50AACC75" w14:textId="77777777" w:rsidR="00E33470" w:rsidRPr="005864E6" w:rsidRDefault="00E33470" w:rsidP="001B5495">
            <w:pPr>
              <w:tabs>
                <w:tab w:val="left" w:pos="684"/>
              </w:tabs>
              <w:spacing w:after="0" w:line="240" w:lineRule="auto"/>
              <w:jc w:val="center"/>
              <w:outlineLvl w:val="0"/>
              <w:rPr>
                <w:rFonts w:ascii="Times New Roman" w:hAnsi="Times New Roman" w:cs="Times New Roman"/>
                <w:b/>
                <w:color w:val="000000" w:themeColor="text1"/>
                <w:sz w:val="24"/>
                <w:szCs w:val="24"/>
              </w:rPr>
            </w:pPr>
            <w:r w:rsidRPr="005864E6">
              <w:rPr>
                <w:rFonts w:ascii="Times New Roman" w:hAnsi="Times New Roman" w:cs="Times New Roman"/>
                <w:b/>
                <w:color w:val="000000" w:themeColor="text1"/>
                <w:sz w:val="24"/>
                <w:szCs w:val="24"/>
              </w:rPr>
              <w:t>Paslaugų sritis</w:t>
            </w:r>
          </w:p>
        </w:tc>
        <w:tc>
          <w:tcPr>
            <w:tcW w:w="5536" w:type="dxa"/>
            <w:tcBorders>
              <w:top w:val="single" w:sz="4" w:space="0" w:color="auto"/>
              <w:left w:val="single" w:sz="4" w:space="0" w:color="auto"/>
              <w:bottom w:val="single" w:sz="4" w:space="0" w:color="auto"/>
              <w:right w:val="single" w:sz="4" w:space="0" w:color="auto"/>
            </w:tcBorders>
            <w:shd w:val="clear" w:color="auto" w:fill="8496B0" w:themeFill="text2" w:themeFillTint="99"/>
          </w:tcPr>
          <w:p w14:paraId="43728B4E" w14:textId="119C712C" w:rsidR="00E33470" w:rsidRPr="005864E6" w:rsidRDefault="005864E6" w:rsidP="001B5495">
            <w:pPr>
              <w:tabs>
                <w:tab w:val="left" w:pos="684"/>
              </w:tabs>
              <w:spacing w:after="0" w:line="240" w:lineRule="auto"/>
              <w:jc w:val="center"/>
              <w:outlineLvl w:val="0"/>
              <w:rPr>
                <w:rFonts w:ascii="Times New Roman" w:hAnsi="Times New Roman" w:cs="Times New Roman"/>
                <w:b/>
                <w:color w:val="000000" w:themeColor="text1"/>
                <w:sz w:val="24"/>
                <w:szCs w:val="24"/>
              </w:rPr>
            </w:pPr>
            <w:r w:rsidRPr="005864E6">
              <w:rPr>
                <w:rFonts w:ascii="Times New Roman" w:hAnsi="Times New Roman" w:cs="Times New Roman"/>
                <w:b/>
                <w:color w:val="000000" w:themeColor="text1"/>
                <w:sz w:val="24"/>
                <w:szCs w:val="24"/>
              </w:rPr>
              <w:t>P</w:t>
            </w:r>
            <w:r w:rsidR="00E33470" w:rsidRPr="005864E6">
              <w:rPr>
                <w:rFonts w:ascii="Times New Roman" w:hAnsi="Times New Roman" w:cs="Times New Roman"/>
                <w:b/>
                <w:color w:val="000000" w:themeColor="text1"/>
                <w:sz w:val="24"/>
                <w:szCs w:val="24"/>
              </w:rPr>
              <w:t>aslaugų turinys</w:t>
            </w:r>
          </w:p>
        </w:tc>
      </w:tr>
      <w:tr w:rsidR="00CF2F73" w:rsidRPr="00B83366" w14:paraId="7B325FDD" w14:textId="77777777" w:rsidTr="00F97BB9">
        <w:trPr>
          <w:trHeight w:val="300"/>
          <w:tblHeader/>
        </w:trPr>
        <w:tc>
          <w:tcPr>
            <w:tcW w:w="3990" w:type="dxa"/>
            <w:tcBorders>
              <w:top w:val="single" w:sz="4" w:space="0" w:color="auto"/>
              <w:left w:val="single" w:sz="4" w:space="0" w:color="auto"/>
              <w:bottom w:val="single" w:sz="4" w:space="0" w:color="auto"/>
              <w:right w:val="single" w:sz="4" w:space="0" w:color="auto"/>
            </w:tcBorders>
            <w:shd w:val="clear" w:color="auto" w:fill="8496B0" w:themeFill="text2" w:themeFillTint="99"/>
          </w:tcPr>
          <w:p w14:paraId="10099489" w14:textId="77777777" w:rsidR="00CF2F73" w:rsidRPr="005864E6" w:rsidRDefault="00CF2F73" w:rsidP="001B5495">
            <w:pPr>
              <w:tabs>
                <w:tab w:val="left" w:pos="684"/>
              </w:tabs>
              <w:spacing w:after="0" w:line="240" w:lineRule="auto"/>
              <w:jc w:val="center"/>
              <w:outlineLvl w:val="0"/>
              <w:rPr>
                <w:rFonts w:ascii="Times New Roman" w:hAnsi="Times New Roman" w:cs="Times New Roman"/>
                <w:b/>
                <w:color w:val="000000" w:themeColor="text1"/>
                <w:sz w:val="24"/>
                <w:szCs w:val="24"/>
              </w:rPr>
            </w:pPr>
          </w:p>
        </w:tc>
        <w:tc>
          <w:tcPr>
            <w:tcW w:w="5536" w:type="dxa"/>
            <w:tcBorders>
              <w:top w:val="single" w:sz="4" w:space="0" w:color="auto"/>
              <w:left w:val="single" w:sz="4" w:space="0" w:color="auto"/>
              <w:bottom w:val="single" w:sz="4" w:space="0" w:color="auto"/>
              <w:right w:val="single" w:sz="4" w:space="0" w:color="auto"/>
            </w:tcBorders>
            <w:shd w:val="clear" w:color="auto" w:fill="8496B0" w:themeFill="text2" w:themeFillTint="99"/>
          </w:tcPr>
          <w:p w14:paraId="5A94028A" w14:textId="77777777" w:rsidR="00CF2F73" w:rsidRPr="005864E6" w:rsidRDefault="00CF2F73" w:rsidP="001B5495">
            <w:pPr>
              <w:tabs>
                <w:tab w:val="left" w:pos="684"/>
              </w:tabs>
              <w:spacing w:after="0" w:line="240" w:lineRule="auto"/>
              <w:jc w:val="center"/>
              <w:outlineLvl w:val="0"/>
              <w:rPr>
                <w:rFonts w:ascii="Times New Roman" w:hAnsi="Times New Roman" w:cs="Times New Roman"/>
                <w:b/>
                <w:color w:val="000000" w:themeColor="text1"/>
                <w:sz w:val="24"/>
                <w:szCs w:val="24"/>
              </w:rPr>
            </w:pPr>
          </w:p>
        </w:tc>
      </w:tr>
      <w:tr w:rsidR="00E33470" w:rsidRPr="00B83366" w14:paraId="02827391" w14:textId="77777777" w:rsidTr="00F97BB9">
        <w:trPr>
          <w:trHeight w:val="300"/>
        </w:trPr>
        <w:tc>
          <w:tcPr>
            <w:tcW w:w="3990" w:type="dxa"/>
            <w:tcBorders>
              <w:top w:val="single" w:sz="4" w:space="0" w:color="auto"/>
              <w:left w:val="single" w:sz="4" w:space="0" w:color="auto"/>
              <w:bottom w:val="single" w:sz="4" w:space="0" w:color="auto"/>
              <w:right w:val="single" w:sz="4" w:space="0" w:color="auto"/>
            </w:tcBorders>
          </w:tcPr>
          <w:p w14:paraId="533E470D" w14:textId="69348C41" w:rsidR="00E33470" w:rsidRPr="00B83366" w:rsidRDefault="00B06404" w:rsidP="2618A951">
            <w:pPr>
              <w:tabs>
                <w:tab w:val="left" w:pos="684"/>
              </w:tabs>
              <w:spacing w:after="0" w:line="240" w:lineRule="auto"/>
              <w:jc w:val="both"/>
              <w:outlineLvl w:val="0"/>
              <w:rPr>
                <w:rFonts w:ascii="Times New Roman" w:eastAsia="Times New Roman" w:hAnsi="Times New Roman" w:cs="Times New Roman"/>
                <w:color w:val="000000" w:themeColor="text1"/>
                <w:sz w:val="24"/>
                <w:szCs w:val="24"/>
              </w:rPr>
            </w:pPr>
            <w:r>
              <w:rPr>
                <w:rFonts w:ascii="Times New Roman" w:hAnsi="Times New Roman" w:cs="Times New Roman"/>
                <w:sz w:val="24"/>
                <w:szCs w:val="24"/>
              </w:rPr>
              <w:t>7</w:t>
            </w:r>
            <w:r w:rsidR="64DCE387" w:rsidRPr="2618A951">
              <w:rPr>
                <w:rFonts w:ascii="Times New Roman" w:hAnsi="Times New Roman" w:cs="Times New Roman"/>
                <w:sz w:val="24"/>
                <w:szCs w:val="24"/>
              </w:rPr>
              <w:t>.1.</w:t>
            </w:r>
            <w:r w:rsidR="58F8FFAB" w:rsidRPr="2618A951">
              <w:rPr>
                <w:rFonts w:ascii="Times New Roman" w:eastAsia="Times New Roman" w:hAnsi="Times New Roman" w:cs="Times New Roman"/>
                <w:color w:val="000000" w:themeColor="text1"/>
                <w:sz w:val="24"/>
                <w:szCs w:val="24"/>
              </w:rPr>
              <w:t>Parengti</w:t>
            </w:r>
            <w:r w:rsidR="3161CDC9" w:rsidRPr="2618A951">
              <w:rPr>
                <w:rFonts w:ascii="Times New Roman" w:eastAsia="Times New Roman" w:hAnsi="Times New Roman" w:cs="Times New Roman"/>
                <w:color w:val="000000" w:themeColor="text1"/>
                <w:sz w:val="24"/>
                <w:szCs w:val="24"/>
              </w:rPr>
              <w:t xml:space="preserve"> </w:t>
            </w:r>
            <w:r w:rsidR="58F8FFAB" w:rsidRPr="2618A951">
              <w:rPr>
                <w:rFonts w:ascii="Times New Roman" w:eastAsia="Times New Roman" w:hAnsi="Times New Roman" w:cs="Times New Roman"/>
                <w:color w:val="000000" w:themeColor="text1"/>
                <w:sz w:val="24"/>
                <w:szCs w:val="24"/>
              </w:rPr>
              <w:t>metodines rekomendacijas serijiniam daugiabučių ir viešųjų pastatų atnaujinimui (modernizavimui) naudojant skydus</w:t>
            </w:r>
            <w:r w:rsidR="57DA992F" w:rsidRPr="2618A951">
              <w:rPr>
                <w:rFonts w:ascii="Times New Roman" w:eastAsia="Times New Roman" w:hAnsi="Times New Roman" w:cs="Times New Roman"/>
                <w:color w:val="000000" w:themeColor="text1"/>
                <w:sz w:val="24"/>
                <w:szCs w:val="24"/>
              </w:rPr>
              <w:t xml:space="preserve"> remiantis bandomųjų parodomųjų projektų įgyvendinimo patirtimi.</w:t>
            </w:r>
          </w:p>
        </w:tc>
        <w:tc>
          <w:tcPr>
            <w:tcW w:w="5536" w:type="dxa"/>
            <w:tcBorders>
              <w:top w:val="single" w:sz="4" w:space="0" w:color="auto"/>
              <w:left w:val="single" w:sz="4" w:space="0" w:color="auto"/>
              <w:bottom w:val="single" w:sz="4" w:space="0" w:color="auto"/>
              <w:right w:val="single" w:sz="4" w:space="0" w:color="auto"/>
            </w:tcBorders>
          </w:tcPr>
          <w:p w14:paraId="149901EB" w14:textId="706518FE"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Metodinės rekomendacijos rengiamos išstudijavus bandomųjų projektų vykdymo patirtį, detaliai išnagrinėjant visų bandomųjų pastatų (3 daugiabučių ir 5 viešųjų pastatų) projektų vykdymo procesus įvykusius prieš pradedant projektavimo procesą ir tęsiantis iki statybos užbaigimo proceso. Išvados turi būti formuojamos pasiremiant ir užsienio patirtimi.</w:t>
            </w:r>
          </w:p>
          <w:p w14:paraId="3E30917A" w14:textId="57E14961" w:rsidR="00684380" w:rsidRPr="000E55CC" w:rsidRDefault="58DA0851" w:rsidP="2618A951">
            <w:pPr>
              <w:spacing w:line="240" w:lineRule="auto"/>
              <w:rPr>
                <w:rFonts w:ascii="Times New Roman" w:eastAsia="Times New Roman" w:hAnsi="Times New Roman" w:cs="Times New Roman"/>
                <w:b/>
                <w:bCs/>
                <w:sz w:val="24"/>
                <w:szCs w:val="24"/>
              </w:rPr>
            </w:pPr>
            <w:r w:rsidRPr="2618A951">
              <w:rPr>
                <w:rFonts w:ascii="Times New Roman" w:eastAsia="Times New Roman" w:hAnsi="Times New Roman" w:cs="Times New Roman"/>
                <w:b/>
                <w:bCs/>
                <w:sz w:val="24"/>
                <w:szCs w:val="24"/>
              </w:rPr>
              <w:t>I. Įvadas</w:t>
            </w:r>
          </w:p>
          <w:p w14:paraId="708D75CE" w14:textId="2F37DF9A"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t>1.1. Tikslas ir uždaviniai (apimtis)</w:t>
            </w:r>
          </w:p>
          <w:p w14:paraId="18FF0DCA" w14:textId="64B69257"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Apibrėžti dokumento tikslą ir taikymo sritį.</w:t>
            </w:r>
          </w:p>
          <w:p w14:paraId="2AAFFE81" w14:textId="57A8FD62"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Aprašyti, kokiu tikslu rengiamos šios metodinės rekomendacijos. Akcentas į tai, kad tikslas yra skatinti arba papildyti esamą renovacijos programą dar viena šiltinimo technologija – sienų, stogo šiltinimą gamykloje pagamintais skydais.</w:t>
            </w:r>
          </w:p>
          <w:p w14:paraId="112988D1" w14:textId="6E45471C"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t>1.2. Aktualumas ir nauda</w:t>
            </w:r>
          </w:p>
          <w:p w14:paraId="5B71E545" w14:textId="3BB3BE09"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Paaiškinti šių metodinių rekomendacijų tikslą ir naudą.</w:t>
            </w:r>
          </w:p>
          <w:p w14:paraId="085ABACF" w14:textId="59AD4463"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t xml:space="preserve">1.3. Teisinis ir </w:t>
            </w:r>
            <w:proofErr w:type="spellStart"/>
            <w:r w:rsidRPr="2618A951">
              <w:rPr>
                <w:rFonts w:ascii="Times New Roman" w:eastAsia="Times New Roman" w:hAnsi="Times New Roman" w:cs="Times New Roman"/>
                <w:sz w:val="24"/>
                <w:szCs w:val="24"/>
                <w:u w:val="single"/>
              </w:rPr>
              <w:t>reglamentinis</w:t>
            </w:r>
            <w:proofErr w:type="spellEnd"/>
            <w:r w:rsidRPr="2618A951">
              <w:rPr>
                <w:rFonts w:ascii="Times New Roman" w:eastAsia="Times New Roman" w:hAnsi="Times New Roman" w:cs="Times New Roman"/>
                <w:sz w:val="24"/>
                <w:szCs w:val="24"/>
                <w:u w:val="single"/>
              </w:rPr>
              <w:t xml:space="preserve"> kontekstas.</w:t>
            </w:r>
          </w:p>
          <w:p w14:paraId="75C91EBC" w14:textId="3F70DB63"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Apžvelgti su pastatų atnaujinimu (modernizavimu) susijusius teisės aktus (Įvardijami vyriausybės strategijos pastatų sektoriuje pagrindiniai normatyvai, pastatų atnaujinimą (modernizavimą) reglamentuojantys įstatymai, pagrindiniai statybos reglamento aspektai, energinio sertifikavimo teisės aktai, gaisrinės saugos, statybos produktų sertifikavimo teisės aktai.) </w:t>
            </w:r>
          </w:p>
          <w:p w14:paraId="5300ED2F" w14:textId="21FB4175" w:rsidR="00684380" w:rsidRPr="000E55CC" w:rsidRDefault="58DA0851" w:rsidP="2618A951">
            <w:pPr>
              <w:spacing w:line="240" w:lineRule="auto"/>
              <w:rPr>
                <w:rFonts w:ascii="Times New Roman" w:eastAsia="Times New Roman" w:hAnsi="Times New Roman" w:cs="Times New Roman"/>
                <w:b/>
                <w:bCs/>
                <w:sz w:val="24"/>
                <w:szCs w:val="24"/>
              </w:rPr>
            </w:pPr>
            <w:r w:rsidRPr="2618A951">
              <w:rPr>
                <w:rFonts w:ascii="Times New Roman" w:eastAsia="Times New Roman" w:hAnsi="Times New Roman" w:cs="Times New Roman"/>
                <w:b/>
                <w:bCs/>
                <w:sz w:val="24"/>
                <w:szCs w:val="24"/>
              </w:rPr>
              <w:t>II. Bendra informacija.</w:t>
            </w:r>
          </w:p>
          <w:p w14:paraId="03A4A250" w14:textId="6069EA7B"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2.1. Apibrėžimai ir terminai.</w:t>
            </w:r>
            <w:r w:rsidRPr="2618A951">
              <w:rPr>
                <w:rFonts w:ascii="Times New Roman" w:eastAsia="Times New Roman" w:hAnsi="Times New Roman" w:cs="Times New Roman"/>
                <w:sz w:val="24"/>
                <w:szCs w:val="24"/>
              </w:rPr>
              <w:t xml:space="preserve"> </w:t>
            </w:r>
          </w:p>
          <w:p w14:paraId="178C2D95" w14:textId="68D95F07"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Išsamiai paaiškinti inicijavimo, finansavimo, projektavimo, gamybos, statybos rangos darbų vykdymo procesuose pagrindinius naudojamus terminus.</w:t>
            </w:r>
          </w:p>
          <w:p w14:paraId="1273C9DC" w14:textId="5D41E765"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t>2.2. Skydinės renovacijos technologijos aprašymas.</w:t>
            </w:r>
          </w:p>
          <w:p w14:paraId="7336C82C" w14:textId="0E72296F"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t>2.2.1. Gamykloje pagamintų skydų rūšys ir jų charakteristikos. Apibūdinti skirtingus skydų tipus ir jų technines savybes.</w:t>
            </w:r>
          </w:p>
          <w:p w14:paraId="344F1CB1" w14:textId="7F0EFAF5"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lastRenderedPageBreak/>
              <w:t>2.2.2. Technologinės galimybės ir apribojimai.</w:t>
            </w:r>
          </w:p>
          <w:p w14:paraId="7EC86C98" w14:textId="7B7F5CE7"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2.2.3. Ekologinis aspektas, gamybos ir kokybės aspektai. Skirtumai tarp įprastinių renovacijos technologijų (Tinkuojamas/Ventiliuojamas fasadai). Papildomai pateikiama vaizdinė informacija. </w:t>
            </w:r>
          </w:p>
          <w:p w14:paraId="4DB9CE7B" w14:textId="02EA4BA4"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2.3. Bandomasis projektas. Esmė, tikslai, numatyti pasiekti rodikliai, apimtis, projekto dalyviai, terminai. </w:t>
            </w:r>
          </w:p>
          <w:p w14:paraId="21CDF05C" w14:textId="3D582BBE"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Aprašomi numatyti atnaujinti pastatai bandomajame projekte, jų tipai, rodikliai, funkcijos, jų situacija prieš atnaujinimą (modernizavimą). Pateikiamos projektų nuotraukos/vaizdinė informacija prieš įgyvendinimą.</w:t>
            </w:r>
          </w:p>
          <w:p w14:paraId="61A5C87D" w14:textId="0C83BDC8" w:rsidR="00684380" w:rsidRPr="000E55CC" w:rsidRDefault="58DA0851" w:rsidP="2618A951">
            <w:pPr>
              <w:spacing w:line="240" w:lineRule="auto"/>
              <w:rPr>
                <w:rFonts w:ascii="Times New Roman" w:eastAsia="Times New Roman" w:hAnsi="Times New Roman" w:cs="Times New Roman"/>
                <w:b/>
                <w:bCs/>
                <w:sz w:val="24"/>
                <w:szCs w:val="24"/>
              </w:rPr>
            </w:pPr>
            <w:r w:rsidRPr="2618A951">
              <w:rPr>
                <w:rFonts w:ascii="Times New Roman" w:eastAsia="Times New Roman" w:hAnsi="Times New Roman" w:cs="Times New Roman"/>
                <w:b/>
                <w:bCs/>
                <w:sz w:val="24"/>
                <w:szCs w:val="24"/>
              </w:rPr>
              <w:t>III. Pastatų atnaujinimo (modernizavimo) gamykloje pagamintais skydais projektavimo procesas.</w:t>
            </w:r>
          </w:p>
          <w:p w14:paraId="6B038FF4" w14:textId="775B8D90"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Aprašomi bandomųjų pastatų projektavimo eiga, </w:t>
            </w:r>
            <w:proofErr w:type="spellStart"/>
            <w:r w:rsidRPr="2618A951">
              <w:rPr>
                <w:rFonts w:ascii="Times New Roman" w:eastAsia="Times New Roman" w:hAnsi="Times New Roman" w:cs="Times New Roman"/>
                <w:sz w:val="24"/>
                <w:szCs w:val="24"/>
              </w:rPr>
              <w:t>priešprojektinių</w:t>
            </w:r>
            <w:proofErr w:type="spellEnd"/>
            <w:r w:rsidRPr="2618A951">
              <w:rPr>
                <w:rFonts w:ascii="Times New Roman" w:eastAsia="Times New Roman" w:hAnsi="Times New Roman" w:cs="Times New Roman"/>
                <w:sz w:val="24"/>
                <w:szCs w:val="24"/>
              </w:rPr>
              <w:t xml:space="preserve"> tyrimų atlikimas. Išdėstoma, kokie veiksmai buvo atliekami vykdant kiekvieno bandomojo projekto </w:t>
            </w:r>
            <w:proofErr w:type="spellStart"/>
            <w:r w:rsidRPr="2618A951">
              <w:rPr>
                <w:rFonts w:ascii="Times New Roman" w:eastAsia="Times New Roman" w:hAnsi="Times New Roman" w:cs="Times New Roman"/>
                <w:sz w:val="24"/>
                <w:szCs w:val="24"/>
              </w:rPr>
              <w:t>priešprojektiniuose</w:t>
            </w:r>
            <w:proofErr w:type="spellEnd"/>
            <w:r w:rsidRPr="2618A951">
              <w:rPr>
                <w:rFonts w:ascii="Times New Roman" w:eastAsia="Times New Roman" w:hAnsi="Times New Roman" w:cs="Times New Roman"/>
                <w:sz w:val="24"/>
                <w:szCs w:val="24"/>
              </w:rPr>
              <w:t xml:space="preserve"> procesuose ir rengiant pačius techninius darbo projektus, gamybos projektus.</w:t>
            </w:r>
          </w:p>
          <w:p w14:paraId="49E0FE00" w14:textId="47DFAE0A"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 xml:space="preserve">3.1. Pasirengimas atnaujinti pastatą skydais ir pastato (viešojo ar daugiabučio) atnaujinimo (modernizavimo) projekto plano sudarymas </w:t>
            </w:r>
            <w:r w:rsidRPr="2618A951">
              <w:rPr>
                <w:rFonts w:ascii="Times New Roman" w:eastAsia="Times New Roman" w:hAnsi="Times New Roman" w:cs="Times New Roman"/>
                <w:sz w:val="24"/>
                <w:szCs w:val="24"/>
              </w:rPr>
              <w:t xml:space="preserve"> </w:t>
            </w:r>
          </w:p>
          <w:p w14:paraId="46B333F8" w14:textId="69DB14A7"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 xml:space="preserve">3.2. Atnaujinimo (modernizavimo) skydais procesas ir jo  kontrolė </w:t>
            </w:r>
            <w:r w:rsidRPr="2618A951">
              <w:rPr>
                <w:rFonts w:ascii="Times New Roman" w:eastAsia="Times New Roman" w:hAnsi="Times New Roman" w:cs="Times New Roman"/>
                <w:sz w:val="24"/>
                <w:szCs w:val="24"/>
              </w:rPr>
              <w:t xml:space="preserve"> </w:t>
            </w:r>
          </w:p>
          <w:p w14:paraId="18E4D91D" w14:textId="72E9C9D7"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3.3. Pastato būklės įvertinimas ir reikalingų pastato ar jo dalių  tyrimų apimtis</w:t>
            </w:r>
            <w:r w:rsidRPr="2618A951">
              <w:rPr>
                <w:rFonts w:ascii="Times New Roman" w:eastAsia="Times New Roman" w:hAnsi="Times New Roman" w:cs="Times New Roman"/>
                <w:sz w:val="24"/>
                <w:szCs w:val="24"/>
              </w:rPr>
              <w:t xml:space="preserve"> </w:t>
            </w:r>
          </w:p>
          <w:p w14:paraId="1854FA96" w14:textId="4B4125EA"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3.4. Informacinio modeliavimo metodų taikymas ir apimtis atnaujinant (modernizuojant) pastatą skydais, pastato skenavimas. Tyrimo metodų parinkimas</w:t>
            </w:r>
            <w:r w:rsidRPr="2618A951">
              <w:rPr>
                <w:rFonts w:ascii="Times New Roman" w:eastAsia="Times New Roman" w:hAnsi="Times New Roman" w:cs="Times New Roman"/>
                <w:sz w:val="24"/>
                <w:szCs w:val="24"/>
              </w:rPr>
              <w:t xml:space="preserve"> </w:t>
            </w:r>
          </w:p>
          <w:p w14:paraId="6055D1AF" w14:textId="3AAF367F"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Aprašomas pastato tyrimų poreikis. Išdėstomi žingsniai pastato esamai būklei nustatyti, aprašomas pastato atitvarų esamos būklės įvertinimo poreikis. Nurodoma, kokiose vietose kyla didžiausi iššūkiai. Akcentuojama, kokia kvalifikacija reikalinga tokių tyrimų atlikimui. </w:t>
            </w:r>
          </w:p>
          <w:p w14:paraId="6EFC80DD" w14:textId="32834D1D"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 xml:space="preserve">3.5. Reikalingų duomenų ir informacijos apie pastatą atnaujinant (modernizuojant) skydais apimtis </w:t>
            </w:r>
            <w:r w:rsidRPr="2618A951">
              <w:rPr>
                <w:rFonts w:ascii="Times New Roman" w:eastAsia="Times New Roman" w:hAnsi="Times New Roman" w:cs="Times New Roman"/>
                <w:sz w:val="24"/>
                <w:szCs w:val="24"/>
              </w:rPr>
              <w:t xml:space="preserve"> </w:t>
            </w:r>
          </w:p>
          <w:p w14:paraId="3D515784" w14:textId="611A4F4E"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 xml:space="preserve">3.6. Prielaidos leidžiančios nustatyti, kad pastatui atnaujinti (modernizuoti) tinkama  skydų technologija </w:t>
            </w:r>
            <w:r w:rsidRPr="2618A951">
              <w:rPr>
                <w:rFonts w:ascii="Times New Roman" w:eastAsia="Times New Roman" w:hAnsi="Times New Roman" w:cs="Times New Roman"/>
                <w:sz w:val="24"/>
                <w:szCs w:val="24"/>
              </w:rPr>
              <w:t xml:space="preserve"> </w:t>
            </w:r>
          </w:p>
          <w:p w14:paraId="1715D2A5" w14:textId="47BC45CE"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lastRenderedPageBreak/>
              <w:t xml:space="preserve">Aprašoma, kokio tipo pastatai turėtų būti tinkamiausi skydinei renovacijai. Papildomai pateikiama vaizdinė informacija, pastatų pavyzdžių informacija. </w:t>
            </w:r>
          </w:p>
          <w:p w14:paraId="47A4E509" w14:textId="64BC3626"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 xml:space="preserve">3.7. Investicijų plano ir energinio vartojimo audito rengimas  </w:t>
            </w:r>
            <w:r w:rsidRPr="2618A951">
              <w:rPr>
                <w:rFonts w:ascii="Times New Roman" w:eastAsia="Times New Roman" w:hAnsi="Times New Roman" w:cs="Times New Roman"/>
                <w:sz w:val="24"/>
                <w:szCs w:val="24"/>
              </w:rPr>
              <w:t xml:space="preserve"> </w:t>
            </w:r>
          </w:p>
          <w:p w14:paraId="59FC5BF6" w14:textId="252E76FC"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Aprašoma atnaujinimo (modernizavimo) investicinio plano rengimo, energijos vartojimo auditų rengimo tvirtinimo, paraiškų teikimo tvarka ir daugiabučiams ir viešiesiems pastatams.</w:t>
            </w:r>
          </w:p>
          <w:p w14:paraId="358AF038" w14:textId="00BE22EC"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3.8. Pasirengimas projektavimui ir reikiamų dokumentų apimtis tinkamam techninės užduoties parengimui ir projektavimui</w:t>
            </w:r>
            <w:r w:rsidRPr="2618A951">
              <w:rPr>
                <w:rFonts w:ascii="Times New Roman" w:eastAsia="Times New Roman" w:hAnsi="Times New Roman" w:cs="Times New Roman"/>
                <w:sz w:val="24"/>
                <w:szCs w:val="24"/>
              </w:rPr>
              <w:t xml:space="preserve"> </w:t>
            </w:r>
          </w:p>
          <w:p w14:paraId="47F55563" w14:textId="202DBC65"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3.9.Projektavimas ir pagrindiniai aspektai rengiant techninį darbo projektą pastato atnaujinimui (modernizavimui) skydais</w:t>
            </w:r>
            <w:r w:rsidRPr="2618A951">
              <w:rPr>
                <w:rFonts w:ascii="Times New Roman" w:eastAsia="Times New Roman" w:hAnsi="Times New Roman" w:cs="Times New Roman"/>
                <w:sz w:val="24"/>
                <w:szCs w:val="24"/>
              </w:rPr>
              <w:t xml:space="preserve"> </w:t>
            </w:r>
          </w:p>
          <w:p w14:paraId="5C1FE8C1" w14:textId="02F22475"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Struktūriškai išdėstoma, kokie būtini atlikti veiksmai pradedant projektavimą: </w:t>
            </w:r>
            <w:proofErr w:type="spellStart"/>
            <w:r w:rsidRPr="2618A951">
              <w:rPr>
                <w:rFonts w:ascii="Times New Roman" w:eastAsia="Times New Roman" w:hAnsi="Times New Roman" w:cs="Times New Roman"/>
                <w:sz w:val="24"/>
                <w:szCs w:val="24"/>
              </w:rPr>
              <w:t>t.y</w:t>
            </w:r>
            <w:proofErr w:type="spellEnd"/>
            <w:r w:rsidRPr="2618A951">
              <w:rPr>
                <w:rFonts w:ascii="Times New Roman" w:eastAsia="Times New Roman" w:hAnsi="Times New Roman" w:cs="Times New Roman"/>
                <w:sz w:val="24"/>
                <w:szCs w:val="24"/>
              </w:rPr>
              <w:t xml:space="preserve">. sklypo grunto tyrimai/geodezijos matavimai. Aprašomas pastato erdvinis 3D, geometrinių taškų nuskaitymas - skenavimo būtinumas. Aprašomi pastato skenavimo metodai, tokie kaip </w:t>
            </w:r>
            <w:proofErr w:type="spellStart"/>
            <w:r w:rsidRPr="2618A951">
              <w:rPr>
                <w:rFonts w:ascii="Times New Roman" w:eastAsia="Times New Roman" w:hAnsi="Times New Roman" w:cs="Times New Roman"/>
                <w:sz w:val="24"/>
                <w:szCs w:val="24"/>
              </w:rPr>
              <w:t>fotogrametrija</w:t>
            </w:r>
            <w:proofErr w:type="spellEnd"/>
            <w:r w:rsidRPr="2618A951">
              <w:rPr>
                <w:rFonts w:ascii="Times New Roman" w:eastAsia="Times New Roman" w:hAnsi="Times New Roman" w:cs="Times New Roman"/>
                <w:sz w:val="24"/>
                <w:szCs w:val="24"/>
              </w:rPr>
              <w:t xml:space="preserve">, taškų skenavimas, lazerinis skenavimas. Aprašomas BIM naudojimas, privalumai. Papildomai pateikiama vaizdinė informacija, schemos. </w:t>
            </w:r>
          </w:p>
          <w:p w14:paraId="6A5D75D1" w14:textId="156DC6DF"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Struktūrai išdėstomos ir aprašomos techninio projekto dalys: techninis darbo projektas, gamybos projektas. Aprašomos projektuojamos pastato dalys, jų detalės:</w:t>
            </w:r>
          </w:p>
          <w:p w14:paraId="13C8B28E" w14:textId="38B37E73"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3.9.1 Projektiniai sprendiniai ir jų įgyvendinimas</w:t>
            </w:r>
            <w:r w:rsidRPr="2618A951">
              <w:rPr>
                <w:rFonts w:ascii="Times New Roman" w:eastAsia="Times New Roman" w:hAnsi="Times New Roman" w:cs="Times New Roman"/>
                <w:sz w:val="24"/>
                <w:szCs w:val="24"/>
              </w:rPr>
              <w:t xml:space="preserve">, </w:t>
            </w:r>
          </w:p>
          <w:p w14:paraId="32CF4AC1" w14:textId="22FDA64A"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3.9.2 Neįgyvendinti projektiniai sprendiniai ir priežastys</w:t>
            </w:r>
            <w:r w:rsidRPr="2618A951">
              <w:rPr>
                <w:rFonts w:ascii="Times New Roman" w:eastAsia="Times New Roman" w:hAnsi="Times New Roman" w:cs="Times New Roman"/>
                <w:sz w:val="24"/>
                <w:szCs w:val="24"/>
              </w:rPr>
              <w:t xml:space="preserve"> </w:t>
            </w:r>
          </w:p>
          <w:p w14:paraId="06EB6327" w14:textId="17310744" w:rsidR="00684380" w:rsidRPr="000E55CC" w:rsidRDefault="58DA0851" w:rsidP="2618A951">
            <w:pPr>
              <w:spacing w:line="240" w:lineRule="auto"/>
              <w:rPr>
                <w:rFonts w:ascii="Times New Roman" w:eastAsia="Times New Roman" w:hAnsi="Times New Roman" w:cs="Times New Roman"/>
                <w:b/>
                <w:bCs/>
                <w:sz w:val="24"/>
                <w:szCs w:val="24"/>
              </w:rPr>
            </w:pPr>
            <w:r w:rsidRPr="2618A951">
              <w:rPr>
                <w:rFonts w:ascii="Times New Roman" w:eastAsia="Times New Roman" w:hAnsi="Times New Roman" w:cs="Times New Roman"/>
                <w:b/>
                <w:bCs/>
                <w:sz w:val="24"/>
                <w:szCs w:val="24"/>
              </w:rPr>
              <w:t>IV. Pastatų atnaujinimo (modernizavimo) gamykloje pagamintais skydais gamybos ir rangos darbų procesas.</w:t>
            </w:r>
          </w:p>
          <w:p w14:paraId="459254B2" w14:textId="05F2D663"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Aprašoma bandomųjų pastatų rangos darbų eiga. </w:t>
            </w:r>
          </w:p>
          <w:p w14:paraId="6AE8F0B0" w14:textId="09D4954B"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 xml:space="preserve">4.1 Statybos rangos darbų procesas atnaujinant (modernizuojant) pastatą skydais, skydų gamyba </w:t>
            </w:r>
            <w:r w:rsidRPr="2618A951">
              <w:rPr>
                <w:rFonts w:ascii="Times New Roman" w:eastAsia="Times New Roman" w:hAnsi="Times New Roman" w:cs="Times New Roman"/>
                <w:sz w:val="24"/>
                <w:szCs w:val="24"/>
              </w:rPr>
              <w:t xml:space="preserve"> </w:t>
            </w:r>
          </w:p>
          <w:p w14:paraId="39355E61" w14:textId="62BD0F7A"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4.2 Dokumentacija ir informacija perduodama skydų gamybai, gamybos ir montavimo brėžiniai</w:t>
            </w:r>
            <w:r w:rsidRPr="2618A951">
              <w:rPr>
                <w:rFonts w:ascii="Times New Roman" w:eastAsia="Times New Roman" w:hAnsi="Times New Roman" w:cs="Times New Roman"/>
                <w:sz w:val="24"/>
                <w:szCs w:val="24"/>
              </w:rPr>
              <w:t xml:space="preserve"> </w:t>
            </w:r>
          </w:p>
          <w:p w14:paraId="322EB3EE" w14:textId="10C2840C"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Aprašomas būtinasis skydų gamybos procesas nuo skydų gamybos darbo projekto integravimo į skydų </w:t>
            </w:r>
            <w:r w:rsidRPr="2618A951">
              <w:rPr>
                <w:rFonts w:ascii="Times New Roman" w:eastAsia="Times New Roman" w:hAnsi="Times New Roman" w:cs="Times New Roman"/>
                <w:sz w:val="24"/>
                <w:szCs w:val="24"/>
              </w:rPr>
              <w:lastRenderedPageBreak/>
              <w:t xml:space="preserve">gamybos technologinę liniją ir gamybinės linijos procesus. Aprašoma, kokios medžiagos turėtų būti naudojamos skydo karkasui, tarpinėse skydo dalyse, šiltinimo dalyje, apdailoje. Nurodoma, koks ekonomiškai, </w:t>
            </w:r>
            <w:proofErr w:type="spellStart"/>
            <w:r w:rsidRPr="2618A951">
              <w:rPr>
                <w:rFonts w:ascii="Times New Roman" w:eastAsia="Times New Roman" w:hAnsi="Times New Roman" w:cs="Times New Roman"/>
                <w:sz w:val="24"/>
                <w:szCs w:val="24"/>
              </w:rPr>
              <w:t>logistiškai</w:t>
            </w:r>
            <w:proofErr w:type="spellEnd"/>
            <w:r w:rsidRPr="2618A951">
              <w:rPr>
                <w:rFonts w:ascii="Times New Roman" w:eastAsia="Times New Roman" w:hAnsi="Times New Roman" w:cs="Times New Roman"/>
                <w:sz w:val="24"/>
                <w:szCs w:val="24"/>
              </w:rPr>
              <w:t xml:space="preserve"> ir techniškai naudingiausias skydo dydis, konstrukcija ir medžiagiškumas. Pateikiamos medžiagų schemos, vaizdinė informacija.</w:t>
            </w:r>
          </w:p>
          <w:p w14:paraId="5919291C" w14:textId="493F7A71"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t>4.3 Skydų tvirtinimas ir mechanizmai objekte, technologiniai mazgai</w:t>
            </w:r>
          </w:p>
          <w:p w14:paraId="4CF0EDB5" w14:textId="16FA4557"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Pateikiami bandomųjų pastatų atnaujinime (modernizavime) naudoti techniniai sprendiniai ir technologiniai mazgai.</w:t>
            </w:r>
          </w:p>
          <w:p w14:paraId="074BAB72" w14:textId="5E6522C9"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b/>
                <w:bCs/>
                <w:sz w:val="24"/>
                <w:szCs w:val="24"/>
              </w:rPr>
              <w:t>Stogo šiltinimas, taip pat ir naujos dangos įrengimas naudojant modulius skydus:</w:t>
            </w:r>
            <w:r w:rsidRPr="2618A951">
              <w:rPr>
                <w:rFonts w:ascii="Times New Roman" w:eastAsia="Times New Roman" w:hAnsi="Times New Roman" w:cs="Times New Roman"/>
                <w:sz w:val="24"/>
                <w:szCs w:val="24"/>
              </w:rPr>
              <w:t xml:space="preserve"> </w:t>
            </w:r>
          </w:p>
          <w:p w14:paraId="16F92F1E" w14:textId="4039D05D"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Suta</w:t>
            </w:r>
            <w:r w:rsidR="70EC0757" w:rsidRPr="2618A951">
              <w:rPr>
                <w:rFonts w:ascii="Times New Roman" w:eastAsia="Times New Roman" w:hAnsi="Times New Roman" w:cs="Times New Roman"/>
                <w:sz w:val="24"/>
                <w:szCs w:val="24"/>
              </w:rPr>
              <w:t>p</w:t>
            </w:r>
            <w:r w:rsidRPr="2618A951">
              <w:rPr>
                <w:rFonts w:ascii="Times New Roman" w:eastAsia="Times New Roman" w:hAnsi="Times New Roman" w:cs="Times New Roman"/>
                <w:sz w:val="24"/>
                <w:szCs w:val="24"/>
              </w:rPr>
              <w:t xml:space="preserve">dinto stogo apšiltinimas; </w:t>
            </w:r>
          </w:p>
          <w:p w14:paraId="719D1C7C" w14:textId="79FC2FC6"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Šlaitinio stogo atnaujinimas skydais su šlaito apšiltinimu. </w:t>
            </w:r>
          </w:p>
          <w:p w14:paraId="1E9BBB44" w14:textId="0C593CB8"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Šlaitinio stogo atnaujinimas skydais su perdangos apšiltinimu </w:t>
            </w:r>
          </w:p>
          <w:p w14:paraId="03A0300D" w14:textId="4A7C3031"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Galimi inovatyvūs sprendimai, aukštų pristatymo sprendiniai. </w:t>
            </w:r>
          </w:p>
          <w:p w14:paraId="1933D51E" w14:textId="66225C9B"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Skydų montavimo prie stogo detalių sprendiniai </w:t>
            </w:r>
          </w:p>
          <w:p w14:paraId="0F082F2A" w14:textId="4E3134F0"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Pateikiami svarbiausi pogrupių sprendiniai, atsižvelgiant į šiuo metu esančius reikalavimus šilumos laidumo charakteristikoms atnaujinamiems pastatams ir perspektyviniai reikalavimai. Pateikiama U skaičiavimo metodika. </w:t>
            </w:r>
          </w:p>
          <w:p w14:paraId="1409E8C4" w14:textId="266C4DCE"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Papildomai pateikiami šių sprendinių įrengimo (Lietaus vandenų nuvedimo nuo stogo sistemos sutvarkymas ar įrengimas) charakteringi mazgai. </w:t>
            </w:r>
          </w:p>
          <w:p w14:paraId="183A802E" w14:textId="429394E2"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b/>
                <w:bCs/>
                <w:sz w:val="24"/>
                <w:szCs w:val="24"/>
              </w:rPr>
              <w:t>Fasado sienų (taip pat ir cokolio) šiltinimas moduliniais skydais, įskaitant sienų (cokolio) konstrukcijos defektų pašalinimą ir nuogrindos sutvarkymą</w:t>
            </w:r>
            <w:r w:rsidRPr="2618A951">
              <w:rPr>
                <w:rFonts w:ascii="Times New Roman" w:eastAsia="Times New Roman" w:hAnsi="Times New Roman" w:cs="Times New Roman"/>
                <w:sz w:val="24"/>
                <w:szCs w:val="24"/>
              </w:rPr>
              <w:t xml:space="preserve"> </w:t>
            </w:r>
          </w:p>
          <w:p w14:paraId="4CE2037B" w14:textId="652C5B54"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Sienų šiltinimas moduliniais skydais sistemos; </w:t>
            </w:r>
          </w:p>
          <w:p w14:paraId="6D974BA9" w14:textId="5A7A9925"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Kombinuojamos skydais ir įprastinės technologinės sistemos. </w:t>
            </w:r>
          </w:p>
          <w:p w14:paraId="08E5659F" w14:textId="5873BB61"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Cokolio šiltinimo sistemos. </w:t>
            </w:r>
          </w:p>
          <w:p w14:paraId="78CB8A7E" w14:textId="0F139396"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Galimi inovatyvūs sprendimai. </w:t>
            </w:r>
          </w:p>
          <w:p w14:paraId="74F1D3DF" w14:textId="3054F004"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Skydų montavimo prie sienos detalių sprendiniai </w:t>
            </w:r>
          </w:p>
          <w:p w14:paraId="021BE4E8" w14:textId="7A2F1313"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Pateikiami svarbiausi pogrupių sprendiniai, atsižvelgiant į šiuo metu esančius reikalavimus šilumos </w:t>
            </w:r>
            <w:r w:rsidRPr="2618A951">
              <w:rPr>
                <w:rFonts w:ascii="Times New Roman" w:eastAsia="Times New Roman" w:hAnsi="Times New Roman" w:cs="Times New Roman"/>
                <w:sz w:val="24"/>
                <w:szCs w:val="24"/>
              </w:rPr>
              <w:lastRenderedPageBreak/>
              <w:t xml:space="preserve">laidumo charakteristikoms atnaujinamiems pastatams ir perspektyviniai. Pateikiama U skaičiavimo metodika. </w:t>
            </w:r>
          </w:p>
          <w:p w14:paraId="47ACD1AD" w14:textId="79022E29"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Papildomai pateikiami šių sprendinių įrengimo  (Dujotiekio, elektros ar kitų sistemų ir įrenginių atitraukimas, tvirtinimas ar atstatymas apšiltinus moduliniais skydais )charakteringi mazgai. </w:t>
            </w:r>
          </w:p>
          <w:p w14:paraId="0D1F4F2F" w14:textId="75BC5666"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b/>
                <w:bCs/>
                <w:sz w:val="24"/>
                <w:szCs w:val="24"/>
              </w:rPr>
              <w:t xml:space="preserve">Balkonų ar </w:t>
            </w:r>
            <w:proofErr w:type="spellStart"/>
            <w:r w:rsidRPr="2618A951">
              <w:rPr>
                <w:rFonts w:ascii="Times New Roman" w:eastAsia="Times New Roman" w:hAnsi="Times New Roman" w:cs="Times New Roman"/>
                <w:b/>
                <w:bCs/>
                <w:sz w:val="24"/>
                <w:szCs w:val="24"/>
              </w:rPr>
              <w:t>lodžijų</w:t>
            </w:r>
            <w:proofErr w:type="spellEnd"/>
            <w:r w:rsidRPr="2618A951">
              <w:rPr>
                <w:rFonts w:ascii="Times New Roman" w:eastAsia="Times New Roman" w:hAnsi="Times New Roman" w:cs="Times New Roman"/>
                <w:b/>
                <w:bCs/>
                <w:sz w:val="24"/>
                <w:szCs w:val="24"/>
              </w:rPr>
              <w:t xml:space="preserve"> įstiklinimo sprendiniai skydinėje renovacijoje</w:t>
            </w:r>
            <w:r w:rsidRPr="2618A951">
              <w:rPr>
                <w:rFonts w:ascii="Times New Roman" w:eastAsia="Times New Roman" w:hAnsi="Times New Roman" w:cs="Times New Roman"/>
                <w:sz w:val="24"/>
                <w:szCs w:val="24"/>
              </w:rPr>
              <w:t xml:space="preserve"> </w:t>
            </w:r>
          </w:p>
          <w:p w14:paraId="01C32A02" w14:textId="0752A5BD"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Aprašomos balkonų stiklinimo ir skydų montavimo galimybės, techniniai sprendiniai. </w:t>
            </w:r>
          </w:p>
          <w:p w14:paraId="458A004E" w14:textId="3ECA990D"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Galimi inovatyvūs sprendimai, balkonų platinimo, balkonų pristatymo sprendiniai. </w:t>
            </w:r>
          </w:p>
          <w:p w14:paraId="2D8BE6B8" w14:textId="1849F08A"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Pateikiami svarbiausi pogrupių sprendiniai. </w:t>
            </w:r>
          </w:p>
          <w:p w14:paraId="4EFAB26E" w14:textId="3F0D8059"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Papildomai pateikiami šių sprendinių įrengimo charakteringi mazgai. </w:t>
            </w:r>
          </w:p>
          <w:p w14:paraId="41918063" w14:textId="490A5358"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b/>
                <w:bCs/>
                <w:sz w:val="24"/>
                <w:szCs w:val="24"/>
              </w:rPr>
              <w:t xml:space="preserve">Lauko durų ir tambūro durų keitimas </w:t>
            </w:r>
            <w:r w:rsidRPr="2618A951">
              <w:rPr>
                <w:rFonts w:ascii="Times New Roman" w:eastAsia="Times New Roman" w:hAnsi="Times New Roman" w:cs="Times New Roman"/>
                <w:sz w:val="24"/>
                <w:szCs w:val="24"/>
              </w:rPr>
              <w:t xml:space="preserve"> </w:t>
            </w:r>
          </w:p>
          <w:p w14:paraId="1FEF0B4B" w14:textId="44F46FB3"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Lauko durų keitimas projektuojant kartu su sienų skydu. </w:t>
            </w:r>
          </w:p>
          <w:p w14:paraId="303FD997" w14:textId="2140705A"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Galimi inovatyvūs sprendimai. </w:t>
            </w:r>
          </w:p>
          <w:p w14:paraId="7262225C" w14:textId="624C1988"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Pateikiami svarbiausi pogrupių sprendiniai. </w:t>
            </w:r>
          </w:p>
          <w:p w14:paraId="5EE91150" w14:textId="5B621648"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Papildomai pateikiami šių sprendinių įrengimo charakteringi mazgai. </w:t>
            </w:r>
          </w:p>
          <w:p w14:paraId="71D5B976" w14:textId="3281BCEC"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b/>
                <w:bCs/>
                <w:sz w:val="24"/>
                <w:szCs w:val="24"/>
              </w:rPr>
              <w:t>Patalpų langų keitimas į mažesnio šilumos pralaidumo langus</w:t>
            </w:r>
            <w:r w:rsidRPr="2618A951">
              <w:rPr>
                <w:rFonts w:ascii="Times New Roman" w:eastAsia="Times New Roman" w:hAnsi="Times New Roman" w:cs="Times New Roman"/>
                <w:sz w:val="24"/>
                <w:szCs w:val="24"/>
              </w:rPr>
              <w:t xml:space="preserve"> </w:t>
            </w:r>
          </w:p>
          <w:p w14:paraId="22349BA3" w14:textId="79EAE975"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Langų keitimas kombinuojant su skydo keitimu. </w:t>
            </w:r>
          </w:p>
          <w:p w14:paraId="1A1CC4F4" w14:textId="7404805B"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Lango angų platinimas ar modifikavimas. </w:t>
            </w:r>
          </w:p>
          <w:p w14:paraId="63F9875F" w14:textId="33BCB1D0"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Galimi inovatyvūs sprendimai. </w:t>
            </w:r>
          </w:p>
          <w:p w14:paraId="76C0D92C" w14:textId="79813C41"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b/>
                <w:bCs/>
                <w:sz w:val="24"/>
                <w:szCs w:val="24"/>
              </w:rPr>
              <w:t xml:space="preserve">Ventiliacijos ir </w:t>
            </w:r>
            <w:proofErr w:type="spellStart"/>
            <w:r w:rsidRPr="2618A951">
              <w:rPr>
                <w:rFonts w:ascii="Times New Roman" w:eastAsia="Times New Roman" w:hAnsi="Times New Roman" w:cs="Times New Roman"/>
                <w:b/>
                <w:bCs/>
                <w:sz w:val="24"/>
                <w:szCs w:val="24"/>
              </w:rPr>
              <w:t>rekuperacijos</w:t>
            </w:r>
            <w:proofErr w:type="spellEnd"/>
            <w:r w:rsidRPr="2618A951">
              <w:rPr>
                <w:rFonts w:ascii="Times New Roman" w:eastAsia="Times New Roman" w:hAnsi="Times New Roman" w:cs="Times New Roman"/>
                <w:b/>
                <w:bCs/>
                <w:sz w:val="24"/>
                <w:szCs w:val="24"/>
              </w:rPr>
              <w:t xml:space="preserve"> sistemų pertvarkymas, keitimas ar įrengimas:</w:t>
            </w:r>
            <w:r w:rsidRPr="2618A951">
              <w:rPr>
                <w:rFonts w:ascii="Times New Roman" w:eastAsia="Times New Roman" w:hAnsi="Times New Roman" w:cs="Times New Roman"/>
                <w:sz w:val="24"/>
                <w:szCs w:val="24"/>
              </w:rPr>
              <w:t xml:space="preserve"> </w:t>
            </w:r>
          </w:p>
          <w:p w14:paraId="66703F50" w14:textId="48E7E6DB"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Natūralaus vėdinimo </w:t>
            </w:r>
          </w:p>
          <w:p w14:paraId="5621BB3E" w14:textId="172878E1"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Priverstinio vėdinimo </w:t>
            </w:r>
          </w:p>
          <w:p w14:paraId="1AEF678C" w14:textId="30875CD1"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Vėdinimas su </w:t>
            </w:r>
            <w:proofErr w:type="spellStart"/>
            <w:r w:rsidRPr="2618A951">
              <w:rPr>
                <w:rFonts w:ascii="Times New Roman" w:eastAsia="Times New Roman" w:hAnsi="Times New Roman" w:cs="Times New Roman"/>
                <w:sz w:val="24"/>
                <w:szCs w:val="24"/>
              </w:rPr>
              <w:t>šilumogražiniais</w:t>
            </w:r>
            <w:proofErr w:type="spellEnd"/>
            <w:r w:rsidR="785C2BC4" w:rsidRPr="2618A951">
              <w:rPr>
                <w:rFonts w:ascii="Times New Roman" w:eastAsia="Times New Roman" w:hAnsi="Times New Roman" w:cs="Times New Roman"/>
                <w:sz w:val="24"/>
                <w:szCs w:val="24"/>
              </w:rPr>
              <w:t xml:space="preserve"> (</w:t>
            </w:r>
            <w:proofErr w:type="spellStart"/>
            <w:r w:rsidR="785C2BC4" w:rsidRPr="2618A951">
              <w:rPr>
                <w:rFonts w:ascii="Times New Roman" w:eastAsia="Times New Roman" w:hAnsi="Times New Roman" w:cs="Times New Roman"/>
                <w:sz w:val="24"/>
                <w:szCs w:val="24"/>
              </w:rPr>
              <w:t>rekuperacijos</w:t>
            </w:r>
            <w:proofErr w:type="spellEnd"/>
            <w:r w:rsidR="785C2BC4" w:rsidRPr="2618A951">
              <w:rPr>
                <w:rFonts w:ascii="Times New Roman" w:eastAsia="Times New Roman" w:hAnsi="Times New Roman" w:cs="Times New Roman"/>
                <w:sz w:val="24"/>
                <w:szCs w:val="24"/>
              </w:rPr>
              <w:t>)</w:t>
            </w:r>
            <w:r w:rsidRPr="2618A951">
              <w:rPr>
                <w:rFonts w:ascii="Times New Roman" w:eastAsia="Times New Roman" w:hAnsi="Times New Roman" w:cs="Times New Roman"/>
                <w:sz w:val="24"/>
                <w:szCs w:val="24"/>
              </w:rPr>
              <w:t xml:space="preserve"> įrenginiais </w:t>
            </w:r>
          </w:p>
          <w:p w14:paraId="2BE53FB7" w14:textId="48362B8F"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Galimi inovatyvūs sprendimai. </w:t>
            </w:r>
          </w:p>
          <w:p w14:paraId="28D68E6C" w14:textId="3826E265"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Pateikiami svarbiausi pogrupių sprendiniai. </w:t>
            </w:r>
          </w:p>
          <w:p w14:paraId="30F4806C" w14:textId="47EE2815" w:rsidR="00684380" w:rsidRPr="000E55CC" w:rsidRDefault="58DA0851" w:rsidP="2618A951">
            <w:pPr>
              <w:spacing w:after="0"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Papildomai pateikiami šių sprendinių įrengimo charakteringi mazgai. </w:t>
            </w:r>
          </w:p>
          <w:p w14:paraId="745B3164" w14:textId="61D19D1D" w:rsidR="00684380" w:rsidRPr="000E55CC" w:rsidRDefault="58DA0851" w:rsidP="2618A951">
            <w:pPr>
              <w:spacing w:line="240" w:lineRule="auto"/>
              <w:rPr>
                <w:rFonts w:ascii="Times New Roman" w:eastAsia="Times New Roman" w:hAnsi="Times New Roman" w:cs="Times New Roman"/>
                <w:i/>
                <w:iCs/>
                <w:sz w:val="24"/>
                <w:szCs w:val="24"/>
              </w:rPr>
            </w:pPr>
            <w:r w:rsidRPr="2618A951">
              <w:rPr>
                <w:rFonts w:ascii="Times New Roman" w:eastAsia="Times New Roman" w:hAnsi="Times New Roman" w:cs="Times New Roman"/>
                <w:i/>
                <w:iCs/>
                <w:sz w:val="24"/>
                <w:szCs w:val="24"/>
              </w:rPr>
              <w:t xml:space="preserve"> </w:t>
            </w:r>
          </w:p>
          <w:p w14:paraId="1B05C615" w14:textId="72C1DC1A"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t>4.4 Rangos darbų vykdymas, techninė priežiūra, kontrolė</w:t>
            </w:r>
          </w:p>
          <w:p w14:paraId="7A041EA1" w14:textId="45E17A8B"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 xml:space="preserve">Pastato atnaujinimo (modernizavimo) darbų organizavimas: a)darbų planavimas ir grafikai (aprašyti kaip planuoti darbus ir sudaryti grafikus) b) </w:t>
            </w:r>
            <w:r w:rsidRPr="2618A951">
              <w:rPr>
                <w:rFonts w:ascii="Times New Roman" w:eastAsia="Times New Roman" w:hAnsi="Times New Roman" w:cs="Times New Roman"/>
                <w:sz w:val="24"/>
                <w:szCs w:val="24"/>
              </w:rPr>
              <w:lastRenderedPageBreak/>
              <w:t>Darbų vykdymo seka (aprašyti kokia tvarka atliekami darbai) c)darbų  kontrolė ir kokybės užtikrinimas</w:t>
            </w:r>
          </w:p>
          <w:p w14:paraId="7EACFCAF" w14:textId="024E17CB"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 xml:space="preserve">4.4 Statybos užbaigimo procesas </w:t>
            </w:r>
            <w:r w:rsidRPr="2618A951">
              <w:rPr>
                <w:rFonts w:ascii="Times New Roman" w:eastAsia="Times New Roman" w:hAnsi="Times New Roman" w:cs="Times New Roman"/>
                <w:sz w:val="24"/>
                <w:szCs w:val="24"/>
              </w:rPr>
              <w:t xml:space="preserve"> </w:t>
            </w:r>
          </w:p>
          <w:p w14:paraId="22B709AA" w14:textId="516E83A7" w:rsidR="00684380" w:rsidRPr="000E55CC" w:rsidRDefault="58DA0851" w:rsidP="2618A951">
            <w:pPr>
              <w:spacing w:line="240" w:lineRule="auto"/>
              <w:rPr>
                <w:rFonts w:ascii="Times New Roman" w:eastAsia="Times New Roman" w:hAnsi="Times New Roman" w:cs="Times New Roman"/>
                <w:b/>
                <w:bCs/>
                <w:sz w:val="24"/>
                <w:szCs w:val="24"/>
              </w:rPr>
            </w:pPr>
            <w:r w:rsidRPr="2618A951">
              <w:rPr>
                <w:rFonts w:ascii="Times New Roman" w:eastAsia="Times New Roman" w:hAnsi="Times New Roman" w:cs="Times New Roman"/>
                <w:b/>
                <w:bCs/>
                <w:sz w:val="24"/>
                <w:szCs w:val="24"/>
              </w:rPr>
              <w:t>V. Viešųjų pirkimų vykdymas</w:t>
            </w:r>
          </w:p>
          <w:p w14:paraId="7AB11154" w14:textId="310AB2DA"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t>5.1 Pirkimų poreikis;</w:t>
            </w:r>
          </w:p>
          <w:p w14:paraId="78B18D5B" w14:textId="7796D546"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t>5.2. Pirkimų vykdymas perkančiosioms organizacijoms;</w:t>
            </w:r>
          </w:p>
          <w:p w14:paraId="1CF2235A" w14:textId="1291A00C" w:rsidR="00684380" w:rsidRPr="000E55CC" w:rsidRDefault="58DA0851" w:rsidP="2618A951">
            <w:pPr>
              <w:spacing w:line="240" w:lineRule="auto"/>
              <w:rPr>
                <w:rFonts w:ascii="Times New Roman" w:eastAsia="Times New Roman" w:hAnsi="Times New Roman" w:cs="Times New Roman"/>
                <w:sz w:val="24"/>
                <w:szCs w:val="24"/>
                <w:u w:val="single"/>
              </w:rPr>
            </w:pPr>
            <w:r w:rsidRPr="2618A951">
              <w:rPr>
                <w:rFonts w:ascii="Times New Roman" w:eastAsia="Times New Roman" w:hAnsi="Times New Roman" w:cs="Times New Roman"/>
                <w:sz w:val="24"/>
                <w:szCs w:val="24"/>
                <w:u w:val="single"/>
              </w:rPr>
              <w:t>5.3. Pirkimų vykdymas neperkančiosioms organizacijoms;</w:t>
            </w:r>
          </w:p>
          <w:p w14:paraId="21628C5B" w14:textId="6511A654"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Aprašomi bandomuosiuose projektuose vykdyti pirkimų procesai, išskiriant pirkimus vykdant perkančiajai ir neperkančiajai organizacijai. Išskiriamos galimybės projektavimo pirkimą vykdyti kartu su rangos darbų pirkimu arba šiuos pirkimus atskiriant. Įvertinami teigiami ir neigiami aspektai. Akcentuojama į ką turi būti atkreipiamas dėmesys rengiant technines užduotis pirkimams. Remiantis bandomųjų projektų vykdymo patirtimi pateikiamos išvados, kokios techninės užduoties dalys reikalauja didžiausio dėmesio.</w:t>
            </w:r>
          </w:p>
          <w:p w14:paraId="4D0B5896" w14:textId="77C57098" w:rsidR="00684380" w:rsidRPr="000E55CC" w:rsidRDefault="58DA0851" w:rsidP="2618A951">
            <w:pPr>
              <w:spacing w:line="240" w:lineRule="auto"/>
              <w:rPr>
                <w:rFonts w:ascii="Times New Roman" w:eastAsia="Times New Roman" w:hAnsi="Times New Roman" w:cs="Times New Roman"/>
                <w:b/>
                <w:bCs/>
                <w:sz w:val="24"/>
                <w:szCs w:val="24"/>
                <w:u w:val="single"/>
              </w:rPr>
            </w:pPr>
            <w:r w:rsidRPr="2618A951">
              <w:rPr>
                <w:rFonts w:ascii="Times New Roman" w:eastAsia="Times New Roman" w:hAnsi="Times New Roman" w:cs="Times New Roman"/>
                <w:b/>
                <w:bCs/>
                <w:sz w:val="24"/>
                <w:szCs w:val="24"/>
                <w:u w:val="single"/>
              </w:rPr>
              <w:t>VI. Išvados, patirtys, rekomendacijos</w:t>
            </w:r>
          </w:p>
          <w:p w14:paraId="4D2A5BB5" w14:textId="3FA46D7E"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6.1 Kilę iššūkiai atnaujinant (modernizuojant) bandomuosius pastatus skydais</w:t>
            </w:r>
            <w:r w:rsidRPr="2618A951">
              <w:rPr>
                <w:rFonts w:ascii="Times New Roman" w:eastAsia="Times New Roman" w:hAnsi="Times New Roman" w:cs="Times New Roman"/>
                <w:sz w:val="24"/>
                <w:szCs w:val="24"/>
              </w:rPr>
              <w:t xml:space="preserve"> </w:t>
            </w:r>
          </w:p>
          <w:p w14:paraId="1184B69F" w14:textId="65E090A1"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6.2. Klaidos bei siūlymai sumažinant klaidų tikimybę įgyvendinant pastatų atnaujinimą (modernizavimą) skydais</w:t>
            </w:r>
            <w:r w:rsidRPr="2618A951">
              <w:rPr>
                <w:rFonts w:ascii="Times New Roman" w:eastAsia="Times New Roman" w:hAnsi="Times New Roman" w:cs="Times New Roman"/>
                <w:sz w:val="24"/>
                <w:szCs w:val="24"/>
              </w:rPr>
              <w:t xml:space="preserve"> </w:t>
            </w:r>
          </w:p>
          <w:p w14:paraId="0D057E4E" w14:textId="67A5D8C3" w:rsidR="00684380" w:rsidRPr="000E55CC" w:rsidRDefault="58DA0851" w:rsidP="2618A951">
            <w:pPr>
              <w:spacing w:line="240" w:lineRule="auto"/>
              <w:jc w:val="both"/>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rPr>
              <w:t>Aprašoma sėkminga projekto vykdymo atsakomybių struktūra – kas turėtų būti atsakingas projekto dokumentacijos parengime, kas turėtų būti atsakingas skydų gamybos procese ir, kas atsakingas skydų montavimo/rangos darbų atlikimo procese. Pateikiamos atsakomybių schemos.</w:t>
            </w:r>
          </w:p>
          <w:p w14:paraId="79ABE2DB" w14:textId="760D8B29" w:rsidR="00684380" w:rsidRPr="000E55CC" w:rsidRDefault="337162AA" w:rsidP="4228CC67">
            <w:pPr>
              <w:spacing w:line="240" w:lineRule="auto"/>
              <w:jc w:val="both"/>
              <w:rPr>
                <w:rFonts w:ascii="Times New Roman" w:eastAsia="Times New Roman" w:hAnsi="Times New Roman" w:cs="Times New Roman"/>
                <w:sz w:val="24"/>
                <w:szCs w:val="24"/>
              </w:rPr>
            </w:pPr>
            <w:r w:rsidRPr="4228CC67">
              <w:rPr>
                <w:rFonts w:ascii="Times New Roman" w:eastAsia="Times New Roman" w:hAnsi="Times New Roman" w:cs="Times New Roman"/>
                <w:sz w:val="24"/>
                <w:szCs w:val="24"/>
                <w:u w:val="single"/>
              </w:rPr>
              <w:t>6.3. Teisės aktų reikalavimai ir (ar) jų pakeitima</w:t>
            </w:r>
            <w:r w:rsidR="465508C6" w:rsidRPr="4228CC67">
              <w:rPr>
                <w:rFonts w:ascii="Times New Roman" w:eastAsia="Times New Roman" w:hAnsi="Times New Roman" w:cs="Times New Roman"/>
                <w:sz w:val="24"/>
                <w:szCs w:val="24"/>
                <w:u w:val="single"/>
              </w:rPr>
              <w:t>i</w:t>
            </w:r>
            <w:r w:rsidRPr="4228CC67">
              <w:rPr>
                <w:rFonts w:ascii="Times New Roman" w:eastAsia="Times New Roman" w:hAnsi="Times New Roman" w:cs="Times New Roman"/>
                <w:sz w:val="24"/>
                <w:szCs w:val="24"/>
                <w:u w:val="single"/>
              </w:rPr>
              <w:t xml:space="preserve">, atsižvelgiant į atnaujinimo (modernizavimo) skydais </w:t>
            </w:r>
            <w:r w:rsidR="233D5077" w:rsidRPr="4228CC67">
              <w:rPr>
                <w:rFonts w:ascii="Times New Roman" w:eastAsia="Times New Roman" w:hAnsi="Times New Roman" w:cs="Times New Roman"/>
                <w:sz w:val="24"/>
                <w:szCs w:val="24"/>
                <w:u w:val="single"/>
              </w:rPr>
              <w:t>y</w:t>
            </w:r>
            <w:r w:rsidRPr="4228CC67">
              <w:rPr>
                <w:rFonts w:ascii="Times New Roman" w:eastAsia="Times New Roman" w:hAnsi="Times New Roman" w:cs="Times New Roman"/>
                <w:sz w:val="24"/>
                <w:szCs w:val="24"/>
                <w:u w:val="single"/>
              </w:rPr>
              <w:t xml:space="preserve">patumus </w:t>
            </w:r>
            <w:r w:rsidRPr="4228CC67">
              <w:rPr>
                <w:rFonts w:ascii="Times New Roman" w:eastAsia="Times New Roman" w:hAnsi="Times New Roman" w:cs="Times New Roman"/>
                <w:sz w:val="24"/>
                <w:szCs w:val="24"/>
              </w:rPr>
              <w:t xml:space="preserve"> </w:t>
            </w:r>
          </w:p>
          <w:p w14:paraId="18A31693" w14:textId="35268318" w:rsidR="00684380" w:rsidRPr="000E55CC" w:rsidRDefault="58DA0851" w:rsidP="2618A951">
            <w:pPr>
              <w:spacing w:line="240" w:lineRule="auto"/>
              <w:rPr>
                <w:rFonts w:ascii="Times New Roman" w:eastAsia="Times New Roman" w:hAnsi="Times New Roman" w:cs="Times New Roman"/>
                <w:sz w:val="24"/>
                <w:szCs w:val="24"/>
              </w:rPr>
            </w:pPr>
            <w:r w:rsidRPr="2618A951">
              <w:rPr>
                <w:rFonts w:ascii="Times New Roman" w:eastAsia="Times New Roman" w:hAnsi="Times New Roman" w:cs="Times New Roman"/>
                <w:sz w:val="24"/>
                <w:szCs w:val="24"/>
                <w:u w:val="single"/>
              </w:rPr>
              <w:t>PRIEDAI (pvz. Techninių dokumentų pvz. , skaičiavimo metodikos, teisinės nuostatos ar reglamentai ir pan.</w:t>
            </w:r>
            <w:r w:rsidRPr="2618A951">
              <w:rPr>
                <w:rFonts w:ascii="Times New Roman" w:eastAsia="Times New Roman" w:hAnsi="Times New Roman" w:cs="Times New Roman"/>
                <w:sz w:val="24"/>
                <w:szCs w:val="24"/>
              </w:rPr>
              <w:t xml:space="preserve"> </w:t>
            </w:r>
          </w:p>
          <w:p w14:paraId="772C88A1" w14:textId="4E9FD4DE" w:rsidR="000E55CC" w:rsidRPr="00F97BB9" w:rsidRDefault="337162AA" w:rsidP="00F97BB9">
            <w:pPr>
              <w:tabs>
                <w:tab w:val="left" w:pos="454"/>
              </w:tabs>
              <w:spacing w:after="0" w:line="240" w:lineRule="auto"/>
              <w:jc w:val="both"/>
              <w:outlineLvl w:val="0"/>
              <w:rPr>
                <w:rFonts w:ascii="Times New Roman" w:hAnsi="Times New Roman" w:cs="Times New Roman"/>
                <w:sz w:val="24"/>
                <w:szCs w:val="24"/>
              </w:rPr>
            </w:pPr>
            <w:r w:rsidRPr="4228CC67">
              <w:rPr>
                <w:rFonts w:ascii="Times New Roman" w:eastAsia="Times New Roman" w:hAnsi="Times New Roman" w:cs="Times New Roman"/>
                <w:sz w:val="24"/>
                <w:szCs w:val="24"/>
                <w:u w:val="single"/>
              </w:rPr>
              <w:t xml:space="preserve">*atsižvelgiant į tai, kad metodika siekiama didinti subjektų, dalyvaujančių pastatų atnaujinimo </w:t>
            </w:r>
            <w:r w:rsidRPr="4228CC67">
              <w:rPr>
                <w:rFonts w:ascii="Times New Roman" w:eastAsia="Times New Roman" w:hAnsi="Times New Roman" w:cs="Times New Roman"/>
                <w:sz w:val="24"/>
                <w:szCs w:val="24"/>
                <w:u w:val="single"/>
              </w:rPr>
              <w:lastRenderedPageBreak/>
              <w:t xml:space="preserve">(modernizavimo) </w:t>
            </w:r>
            <w:r w:rsidRPr="4228CC67">
              <w:rPr>
                <w:rFonts w:ascii="Times New Roman" w:eastAsia="Times New Roman" w:hAnsi="Times New Roman" w:cs="Times New Roman"/>
                <w:sz w:val="24"/>
                <w:szCs w:val="24"/>
              </w:rPr>
              <w:t>skydais</w:t>
            </w:r>
            <w:r w:rsidRPr="4228CC67">
              <w:rPr>
                <w:rFonts w:ascii="Times New Roman" w:eastAsia="Times New Roman" w:hAnsi="Times New Roman" w:cs="Times New Roman"/>
                <w:sz w:val="24"/>
                <w:szCs w:val="24"/>
                <w:u w:val="single"/>
              </w:rPr>
              <w:t xml:space="preserve"> procese, kompetencija, metodikoje taip pat turi būti  pateikti dokumentų rengimo pavyzdžiai, lentelės ar vizualizacija, kurią procesų dalyviai galėtų naudotis įgyvendinant minėtus projektus ir naudoti kaip Mokomąja medžiaga.</w:t>
            </w:r>
          </w:p>
        </w:tc>
      </w:tr>
      <w:tr w:rsidR="4228CC67" w14:paraId="350AB457" w14:textId="77777777" w:rsidTr="00965CAC">
        <w:trPr>
          <w:trHeight w:val="300"/>
        </w:trPr>
        <w:tc>
          <w:tcPr>
            <w:tcW w:w="3990" w:type="dxa"/>
            <w:tcBorders>
              <w:top w:val="single" w:sz="4" w:space="0" w:color="auto"/>
              <w:left w:val="single" w:sz="4" w:space="0" w:color="auto"/>
              <w:bottom w:val="single" w:sz="4" w:space="0" w:color="auto"/>
              <w:right w:val="single" w:sz="4" w:space="0" w:color="auto"/>
            </w:tcBorders>
          </w:tcPr>
          <w:p w14:paraId="36F3A89C" w14:textId="442D9C64" w:rsidR="3C9BFC29" w:rsidRDefault="00B06404" w:rsidP="4228CC67">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3C9BFC29" w:rsidRPr="4228CC67">
              <w:rPr>
                <w:rFonts w:ascii="Times New Roman" w:hAnsi="Times New Roman" w:cs="Times New Roman"/>
                <w:sz w:val="24"/>
                <w:szCs w:val="24"/>
              </w:rPr>
              <w:t xml:space="preserve">.2. </w:t>
            </w:r>
            <w:r w:rsidR="234AD2FC" w:rsidRPr="4228CC67">
              <w:rPr>
                <w:rFonts w:ascii="Times New Roman" w:hAnsi="Times New Roman" w:cs="Times New Roman"/>
                <w:sz w:val="24"/>
                <w:szCs w:val="24"/>
              </w:rPr>
              <w:t xml:space="preserve">Parengtos metodikos pristatymas </w:t>
            </w:r>
          </w:p>
        </w:tc>
        <w:tc>
          <w:tcPr>
            <w:tcW w:w="5536" w:type="dxa"/>
            <w:tcBorders>
              <w:top w:val="single" w:sz="4" w:space="0" w:color="auto"/>
              <w:left w:val="single" w:sz="4" w:space="0" w:color="auto"/>
              <w:bottom w:val="single" w:sz="4" w:space="0" w:color="auto"/>
              <w:right w:val="single" w:sz="4" w:space="0" w:color="auto"/>
            </w:tcBorders>
          </w:tcPr>
          <w:p w14:paraId="2277DACE" w14:textId="54BDEF83" w:rsidR="0768E2A7" w:rsidRDefault="0768E2A7" w:rsidP="4228CC67">
            <w:pPr>
              <w:spacing w:line="240" w:lineRule="auto"/>
              <w:jc w:val="both"/>
              <w:outlineLvl w:val="0"/>
              <w:rPr>
                <w:rFonts w:ascii="Times New Roman" w:hAnsi="Times New Roman" w:cs="Times New Roman"/>
                <w:sz w:val="24"/>
                <w:szCs w:val="24"/>
              </w:rPr>
            </w:pPr>
            <w:r w:rsidRPr="4228CC67">
              <w:rPr>
                <w:rFonts w:ascii="Times New Roman" w:hAnsi="Times New Roman" w:cs="Times New Roman"/>
                <w:sz w:val="24"/>
                <w:szCs w:val="24"/>
              </w:rPr>
              <w:t>Pagrindinės pagal šią Paslaugų sritį teikiamos  paslaugos</w:t>
            </w:r>
            <w:r w:rsidR="5BA1DFF8" w:rsidRPr="4228CC67">
              <w:rPr>
                <w:rFonts w:ascii="Times New Roman" w:hAnsi="Times New Roman" w:cs="Times New Roman"/>
                <w:sz w:val="24"/>
                <w:szCs w:val="24"/>
              </w:rPr>
              <w:t>:</w:t>
            </w:r>
          </w:p>
          <w:p w14:paraId="05EB6786" w14:textId="3DE906A9" w:rsidR="147F54EA" w:rsidRDefault="147F54EA" w:rsidP="4228CC67">
            <w:pPr>
              <w:pStyle w:val="Sraopastraipa"/>
              <w:numPr>
                <w:ilvl w:val="0"/>
                <w:numId w:val="5"/>
              </w:numPr>
              <w:spacing w:line="240" w:lineRule="auto"/>
              <w:jc w:val="both"/>
              <w:outlineLvl w:val="0"/>
              <w:rPr>
                <w:rFonts w:ascii="Times New Roman" w:hAnsi="Times New Roman" w:cs="Times New Roman"/>
                <w:sz w:val="24"/>
                <w:szCs w:val="24"/>
              </w:rPr>
            </w:pPr>
            <w:r w:rsidRPr="4228CC67">
              <w:rPr>
                <w:rFonts w:ascii="Times New Roman" w:hAnsi="Times New Roman" w:cs="Times New Roman"/>
                <w:sz w:val="24"/>
                <w:szCs w:val="24"/>
              </w:rPr>
              <w:t>p</w:t>
            </w:r>
            <w:r w:rsidR="5BA1DFF8" w:rsidRPr="4228CC67">
              <w:rPr>
                <w:rFonts w:ascii="Times New Roman" w:hAnsi="Times New Roman" w:cs="Times New Roman"/>
                <w:sz w:val="24"/>
                <w:szCs w:val="24"/>
              </w:rPr>
              <w:t>arengtos metodikos pristatymas</w:t>
            </w:r>
            <w:r w:rsidR="5E7D6EEC" w:rsidRPr="4228CC67">
              <w:rPr>
                <w:rFonts w:ascii="Times New Roman" w:hAnsi="Times New Roman" w:cs="Times New Roman"/>
                <w:sz w:val="24"/>
                <w:szCs w:val="24"/>
              </w:rPr>
              <w:t xml:space="preserve"> </w:t>
            </w:r>
            <w:r w:rsidR="63F61E31" w:rsidRPr="4228CC67">
              <w:rPr>
                <w:rFonts w:ascii="Times New Roman" w:hAnsi="Times New Roman" w:cs="Times New Roman"/>
                <w:sz w:val="24"/>
                <w:szCs w:val="24"/>
              </w:rPr>
              <w:t xml:space="preserve">Perkančiosios organizacijos patalpose Vilniuje arba nuotoliniu būdu per Microsoft </w:t>
            </w:r>
            <w:proofErr w:type="spellStart"/>
            <w:r w:rsidR="63F61E31" w:rsidRPr="4228CC67">
              <w:rPr>
                <w:rFonts w:ascii="Times New Roman" w:hAnsi="Times New Roman" w:cs="Times New Roman"/>
                <w:sz w:val="24"/>
                <w:szCs w:val="24"/>
              </w:rPr>
              <w:t>Teams</w:t>
            </w:r>
            <w:proofErr w:type="spellEnd"/>
            <w:r w:rsidR="63F61E31" w:rsidRPr="4228CC67">
              <w:rPr>
                <w:rFonts w:ascii="Times New Roman" w:hAnsi="Times New Roman" w:cs="Times New Roman"/>
                <w:sz w:val="24"/>
                <w:szCs w:val="24"/>
              </w:rPr>
              <w:t xml:space="preserve"> programą, arba Perkančiosios </w:t>
            </w:r>
            <w:r w:rsidR="63F61E31" w:rsidRPr="4228CC67">
              <w:rPr>
                <w:rFonts w:ascii="Times New Roman" w:hAnsi="Times New Roman" w:cs="Times New Roman"/>
                <w:color w:val="000000" w:themeColor="text1"/>
                <w:sz w:val="24"/>
                <w:szCs w:val="24"/>
              </w:rPr>
              <w:t>organizacijos rengiamų renginių ar mokymu metu</w:t>
            </w:r>
            <w:r w:rsidR="63F61E31" w:rsidRPr="4228CC67">
              <w:rPr>
                <w:rFonts w:ascii="Times New Roman" w:hAnsi="Times New Roman" w:cs="Times New Roman"/>
                <w:sz w:val="24"/>
                <w:szCs w:val="24"/>
              </w:rPr>
              <w:t xml:space="preserve"> </w:t>
            </w:r>
            <w:r w:rsidR="225387A1" w:rsidRPr="4228CC67">
              <w:rPr>
                <w:rFonts w:ascii="Times New Roman" w:hAnsi="Times New Roman" w:cs="Times New Roman"/>
                <w:sz w:val="24"/>
                <w:szCs w:val="24"/>
              </w:rPr>
              <w:t>su procesu susijusiems dalyviams.</w:t>
            </w:r>
          </w:p>
        </w:tc>
      </w:tr>
      <w:tr w:rsidR="00E33470" w:rsidRPr="00B83366" w14:paraId="5AAA28A7" w14:textId="77777777" w:rsidTr="00965CAC">
        <w:trPr>
          <w:trHeight w:val="300"/>
        </w:trPr>
        <w:tc>
          <w:tcPr>
            <w:tcW w:w="3990" w:type="dxa"/>
            <w:tcBorders>
              <w:top w:val="single" w:sz="4" w:space="0" w:color="auto"/>
              <w:left w:val="single" w:sz="4" w:space="0" w:color="auto"/>
              <w:bottom w:val="single" w:sz="4" w:space="0" w:color="auto"/>
              <w:right w:val="single" w:sz="4" w:space="0" w:color="auto"/>
            </w:tcBorders>
          </w:tcPr>
          <w:p w14:paraId="61982484" w14:textId="499F1DDC" w:rsidR="00E33470" w:rsidRPr="00B83366" w:rsidRDefault="00B06404" w:rsidP="001B5495">
            <w:pPr>
              <w:tabs>
                <w:tab w:val="left" w:pos="684"/>
              </w:tabs>
              <w:spacing w:after="0" w:line="240" w:lineRule="auto"/>
              <w:jc w:val="both"/>
              <w:outlineLvl w:val="0"/>
              <w:rPr>
                <w:rFonts w:ascii="Times New Roman" w:hAnsi="Times New Roman" w:cs="Times New Roman"/>
                <w:sz w:val="24"/>
                <w:szCs w:val="24"/>
                <w:highlight w:val="yellow"/>
              </w:rPr>
            </w:pPr>
            <w:r>
              <w:rPr>
                <w:rFonts w:ascii="Times New Roman" w:hAnsi="Times New Roman" w:cs="Times New Roman"/>
                <w:sz w:val="24"/>
                <w:szCs w:val="24"/>
              </w:rPr>
              <w:t>7</w:t>
            </w:r>
            <w:r w:rsidR="58B909EF" w:rsidRPr="4228CC67">
              <w:rPr>
                <w:rFonts w:ascii="Times New Roman" w:hAnsi="Times New Roman" w:cs="Times New Roman"/>
                <w:sz w:val="24"/>
                <w:szCs w:val="24"/>
              </w:rPr>
              <w:t>.3.</w:t>
            </w:r>
            <w:r w:rsidR="00E33470" w:rsidRPr="4228CC67">
              <w:rPr>
                <w:rFonts w:ascii="Times New Roman" w:hAnsi="Times New Roman" w:cs="Times New Roman"/>
                <w:sz w:val="24"/>
                <w:szCs w:val="24"/>
              </w:rPr>
              <w:t xml:space="preserve"> </w:t>
            </w:r>
            <w:r w:rsidR="00E34401" w:rsidRPr="4228CC67">
              <w:rPr>
                <w:rFonts w:ascii="Times New Roman" w:hAnsi="Times New Roman" w:cs="Times New Roman"/>
                <w:sz w:val="24"/>
                <w:szCs w:val="24"/>
              </w:rPr>
              <w:t xml:space="preserve">Konsultavimas bei pasiūlymų teikimas </w:t>
            </w:r>
            <w:r w:rsidR="53E439EC" w:rsidRPr="4228CC67">
              <w:rPr>
                <w:rFonts w:ascii="Times New Roman" w:hAnsi="Times New Roman" w:cs="Times New Roman"/>
                <w:sz w:val="24"/>
                <w:szCs w:val="24"/>
              </w:rPr>
              <w:t xml:space="preserve">Perkančiajai organizacijai ir Projekto partneriams </w:t>
            </w:r>
            <w:r w:rsidR="00E34401" w:rsidRPr="4228CC67">
              <w:rPr>
                <w:rFonts w:ascii="Times New Roman" w:hAnsi="Times New Roman" w:cs="Times New Roman"/>
                <w:sz w:val="24"/>
                <w:szCs w:val="24"/>
              </w:rPr>
              <w:t>rengiamo techninio darbo projekto etape</w:t>
            </w:r>
            <w:r w:rsidR="7CA09AE6" w:rsidRPr="4228CC67">
              <w:rPr>
                <w:rFonts w:ascii="Times New Roman" w:hAnsi="Times New Roman" w:cs="Times New Roman"/>
                <w:sz w:val="24"/>
                <w:szCs w:val="24"/>
              </w:rPr>
              <w:t xml:space="preserve"> ir techninio darbo projekto įgyvendinimo ir projekto vykdymo priežiūros etapuose</w:t>
            </w:r>
          </w:p>
        </w:tc>
        <w:tc>
          <w:tcPr>
            <w:tcW w:w="5536" w:type="dxa"/>
            <w:tcBorders>
              <w:top w:val="single" w:sz="4" w:space="0" w:color="auto"/>
              <w:left w:val="single" w:sz="4" w:space="0" w:color="auto"/>
              <w:bottom w:val="single" w:sz="4" w:space="0" w:color="auto"/>
              <w:right w:val="single" w:sz="4" w:space="0" w:color="auto"/>
            </w:tcBorders>
          </w:tcPr>
          <w:p w14:paraId="24BDC78E" w14:textId="07697972" w:rsidR="00E33470" w:rsidRPr="00B83366" w:rsidRDefault="00E33470" w:rsidP="001B5495">
            <w:pPr>
              <w:tabs>
                <w:tab w:val="left" w:pos="684"/>
              </w:tabs>
              <w:spacing w:after="0" w:line="240" w:lineRule="auto"/>
              <w:jc w:val="both"/>
              <w:outlineLvl w:val="0"/>
              <w:rPr>
                <w:rFonts w:ascii="Times New Roman" w:hAnsi="Times New Roman" w:cs="Times New Roman"/>
                <w:sz w:val="24"/>
                <w:szCs w:val="24"/>
              </w:rPr>
            </w:pPr>
            <w:r w:rsidRPr="00B83366">
              <w:rPr>
                <w:rFonts w:ascii="Times New Roman" w:hAnsi="Times New Roman" w:cs="Times New Roman"/>
                <w:sz w:val="24"/>
                <w:szCs w:val="24"/>
              </w:rPr>
              <w:t xml:space="preserve">Pagrindinės pagal šią Paslaugų sritį teikiamos konsultavimo ir </w:t>
            </w:r>
            <w:r w:rsidR="007F3171">
              <w:rPr>
                <w:rFonts w:ascii="Times New Roman" w:hAnsi="Times New Roman" w:cs="Times New Roman"/>
                <w:sz w:val="24"/>
                <w:szCs w:val="24"/>
              </w:rPr>
              <w:t xml:space="preserve">dokumentų parengimo </w:t>
            </w:r>
            <w:r w:rsidRPr="00B83366">
              <w:rPr>
                <w:rFonts w:ascii="Times New Roman" w:hAnsi="Times New Roman" w:cs="Times New Roman"/>
                <w:sz w:val="24"/>
                <w:szCs w:val="24"/>
              </w:rPr>
              <w:t>paslaugos, susijusios su:</w:t>
            </w:r>
          </w:p>
          <w:p w14:paraId="366754AA" w14:textId="10D3BC33" w:rsidR="007D5472" w:rsidRDefault="383BA6AE" w:rsidP="00872DAD">
            <w:pPr>
              <w:pStyle w:val="Sraopastraipa"/>
              <w:numPr>
                <w:ilvl w:val="0"/>
                <w:numId w:val="7"/>
              </w:numPr>
              <w:tabs>
                <w:tab w:val="left" w:pos="684"/>
              </w:tabs>
              <w:spacing w:after="0" w:line="240" w:lineRule="auto"/>
              <w:jc w:val="both"/>
              <w:outlineLvl w:val="0"/>
              <w:rPr>
                <w:rFonts w:ascii="Times New Roman" w:hAnsi="Times New Roman" w:cs="Times New Roman"/>
                <w:sz w:val="24"/>
                <w:szCs w:val="24"/>
              </w:rPr>
            </w:pPr>
            <w:r w:rsidRPr="4228CC67">
              <w:rPr>
                <w:rFonts w:ascii="Times New Roman" w:hAnsi="Times New Roman" w:cs="Times New Roman"/>
                <w:sz w:val="24"/>
                <w:szCs w:val="24"/>
              </w:rPr>
              <w:t>pagalba vertinant tiekėjų pateiktus pasiūlymus viešajame pirkime pagal Projekto partnerio parengtas pirkimų sąlygas ir techninę užduotį;</w:t>
            </w:r>
          </w:p>
          <w:p w14:paraId="70F35D03" w14:textId="78AD909C" w:rsidR="007F3171" w:rsidRDefault="62C224DD" w:rsidP="00872DAD">
            <w:pPr>
              <w:pStyle w:val="Sraopastraipa"/>
              <w:numPr>
                <w:ilvl w:val="0"/>
                <w:numId w:val="7"/>
              </w:numPr>
              <w:tabs>
                <w:tab w:val="left" w:pos="684"/>
              </w:tabs>
              <w:spacing w:after="0" w:line="240" w:lineRule="auto"/>
              <w:jc w:val="both"/>
              <w:outlineLvl w:val="0"/>
              <w:rPr>
                <w:rFonts w:ascii="Times New Roman" w:hAnsi="Times New Roman" w:cs="Times New Roman"/>
                <w:sz w:val="24"/>
                <w:szCs w:val="24"/>
              </w:rPr>
            </w:pPr>
            <w:r w:rsidRPr="4228CC67">
              <w:rPr>
                <w:rFonts w:ascii="Times New Roman" w:hAnsi="Times New Roman" w:cs="Times New Roman"/>
                <w:sz w:val="24"/>
                <w:szCs w:val="24"/>
              </w:rPr>
              <w:t xml:space="preserve">Esant reikalui </w:t>
            </w:r>
            <w:r w:rsidR="3624410C" w:rsidRPr="4228CC67">
              <w:rPr>
                <w:rFonts w:ascii="Times New Roman" w:hAnsi="Times New Roman" w:cs="Times New Roman"/>
                <w:sz w:val="24"/>
                <w:szCs w:val="24"/>
              </w:rPr>
              <w:t>dalyvavimas Projekto partneri</w:t>
            </w:r>
            <w:r w:rsidR="78F31788" w:rsidRPr="4228CC67">
              <w:rPr>
                <w:rFonts w:ascii="Times New Roman" w:hAnsi="Times New Roman" w:cs="Times New Roman"/>
                <w:sz w:val="24"/>
                <w:szCs w:val="24"/>
              </w:rPr>
              <w:t>ų</w:t>
            </w:r>
            <w:r w:rsidR="3624410C" w:rsidRPr="4228CC67">
              <w:rPr>
                <w:rFonts w:ascii="Times New Roman" w:hAnsi="Times New Roman" w:cs="Times New Roman"/>
                <w:sz w:val="24"/>
                <w:szCs w:val="24"/>
              </w:rPr>
              <w:t xml:space="preserve"> organizuojam</w:t>
            </w:r>
            <w:r w:rsidR="7111310B" w:rsidRPr="4228CC67">
              <w:rPr>
                <w:rFonts w:ascii="Times New Roman" w:hAnsi="Times New Roman" w:cs="Times New Roman"/>
                <w:sz w:val="24"/>
                <w:szCs w:val="24"/>
              </w:rPr>
              <w:t>uose</w:t>
            </w:r>
            <w:r w:rsidR="3624410C" w:rsidRPr="4228CC67">
              <w:rPr>
                <w:rFonts w:ascii="Times New Roman" w:hAnsi="Times New Roman" w:cs="Times New Roman"/>
                <w:sz w:val="24"/>
                <w:szCs w:val="24"/>
              </w:rPr>
              <w:t xml:space="preserve"> viešųjų pirkimų komisijos </w:t>
            </w:r>
            <w:r w:rsidR="78F31788" w:rsidRPr="4228CC67">
              <w:rPr>
                <w:rFonts w:ascii="Times New Roman" w:hAnsi="Times New Roman" w:cs="Times New Roman"/>
                <w:sz w:val="24"/>
                <w:szCs w:val="24"/>
              </w:rPr>
              <w:t xml:space="preserve">posėdžių metu dėl atrinktų </w:t>
            </w:r>
            <w:r w:rsidR="5D3092C4" w:rsidRPr="4228CC67">
              <w:rPr>
                <w:rFonts w:ascii="Times New Roman" w:hAnsi="Times New Roman" w:cs="Times New Roman"/>
                <w:sz w:val="24"/>
                <w:szCs w:val="24"/>
              </w:rPr>
              <w:t>8</w:t>
            </w:r>
            <w:r w:rsidR="78F31788" w:rsidRPr="4228CC67">
              <w:rPr>
                <w:rFonts w:ascii="Times New Roman" w:hAnsi="Times New Roman" w:cs="Times New Roman"/>
                <w:sz w:val="24"/>
                <w:szCs w:val="24"/>
              </w:rPr>
              <w:t xml:space="preserve"> pastatų </w:t>
            </w:r>
            <w:r w:rsidR="094CCA7C" w:rsidRPr="4228CC67">
              <w:rPr>
                <w:rFonts w:ascii="Times New Roman" w:hAnsi="Times New Roman" w:cs="Times New Roman"/>
                <w:sz w:val="24"/>
                <w:szCs w:val="24"/>
              </w:rPr>
              <w:t>-</w:t>
            </w:r>
            <w:r w:rsidR="78F31788" w:rsidRPr="4228CC67">
              <w:rPr>
                <w:rFonts w:ascii="Times New Roman" w:hAnsi="Times New Roman" w:cs="Times New Roman"/>
                <w:sz w:val="24"/>
                <w:szCs w:val="24"/>
              </w:rPr>
              <w:t xml:space="preserve"> ir statybos darbų pirkimų </w:t>
            </w:r>
            <w:r w:rsidR="3624410C" w:rsidRPr="4228CC67">
              <w:rPr>
                <w:rFonts w:ascii="Times New Roman" w:hAnsi="Times New Roman" w:cs="Times New Roman"/>
                <w:sz w:val="24"/>
                <w:szCs w:val="24"/>
              </w:rPr>
              <w:t>stebėtojo teisėmis</w:t>
            </w:r>
            <w:r w:rsidR="78F31788" w:rsidRPr="4228CC67">
              <w:rPr>
                <w:rFonts w:ascii="Times New Roman" w:hAnsi="Times New Roman" w:cs="Times New Roman"/>
                <w:sz w:val="24"/>
                <w:szCs w:val="24"/>
              </w:rPr>
              <w:t xml:space="preserve"> (tuose posėdžiuose, kuriuose nagrinėjami su techniniais reikalavimais susiję klausimai)</w:t>
            </w:r>
            <w:r w:rsidR="69318781" w:rsidRPr="4228CC67">
              <w:rPr>
                <w:rFonts w:ascii="Times New Roman" w:hAnsi="Times New Roman" w:cs="Times New Roman"/>
                <w:sz w:val="24"/>
                <w:szCs w:val="24"/>
              </w:rPr>
              <w:t>;</w:t>
            </w:r>
          </w:p>
          <w:p w14:paraId="61B8A7C1" w14:textId="08168FC3" w:rsidR="007F3171" w:rsidRDefault="08526297" w:rsidP="00872DAD">
            <w:pPr>
              <w:pStyle w:val="Sraopastraipa"/>
              <w:numPr>
                <w:ilvl w:val="0"/>
                <w:numId w:val="7"/>
              </w:numPr>
              <w:tabs>
                <w:tab w:val="left" w:pos="684"/>
              </w:tabs>
              <w:spacing w:after="0" w:line="240" w:lineRule="auto"/>
              <w:jc w:val="both"/>
              <w:outlineLvl w:val="0"/>
              <w:rPr>
                <w:rFonts w:ascii="Times New Roman" w:hAnsi="Times New Roman" w:cs="Times New Roman"/>
                <w:sz w:val="24"/>
                <w:szCs w:val="24"/>
              </w:rPr>
            </w:pPr>
            <w:r w:rsidRPr="4228CC67">
              <w:rPr>
                <w:rFonts w:ascii="Times New Roman" w:hAnsi="Times New Roman" w:cs="Times New Roman"/>
                <w:sz w:val="24"/>
                <w:szCs w:val="24"/>
              </w:rPr>
              <w:t xml:space="preserve">Dalyvavimas </w:t>
            </w:r>
            <w:r w:rsidR="3624410C" w:rsidRPr="4228CC67">
              <w:rPr>
                <w:rFonts w:ascii="Times New Roman" w:hAnsi="Times New Roman" w:cs="Times New Roman"/>
                <w:sz w:val="24"/>
                <w:szCs w:val="24"/>
              </w:rPr>
              <w:t>projektų vykdymo priežiūros vykdym</w:t>
            </w:r>
            <w:r w:rsidR="17131CC4" w:rsidRPr="4228CC67">
              <w:rPr>
                <w:rFonts w:ascii="Times New Roman" w:hAnsi="Times New Roman" w:cs="Times New Roman"/>
                <w:sz w:val="24"/>
                <w:szCs w:val="24"/>
              </w:rPr>
              <w:t>e</w:t>
            </w:r>
            <w:r w:rsidR="3624410C" w:rsidRPr="4228CC67">
              <w:rPr>
                <w:rFonts w:ascii="Times New Roman" w:hAnsi="Times New Roman" w:cs="Times New Roman"/>
                <w:sz w:val="24"/>
                <w:szCs w:val="24"/>
              </w:rPr>
              <w:t xml:space="preserve"> atnaujinamuose (modernizuojamose) daugiabučiuose gyvenamuosiuose ir viešuosiuose pastatuose </w:t>
            </w:r>
            <w:r w:rsidR="3C4F5A7A" w:rsidRPr="4228CC67">
              <w:rPr>
                <w:rFonts w:ascii="Times New Roman" w:hAnsi="Times New Roman" w:cs="Times New Roman"/>
                <w:sz w:val="24"/>
                <w:szCs w:val="24"/>
              </w:rPr>
              <w:t xml:space="preserve">ir rekomendacijų teikimas </w:t>
            </w:r>
            <w:r w:rsidR="07085631" w:rsidRPr="4228CC67">
              <w:rPr>
                <w:rFonts w:ascii="Times New Roman" w:hAnsi="Times New Roman" w:cs="Times New Roman"/>
                <w:sz w:val="24"/>
                <w:szCs w:val="24"/>
              </w:rPr>
              <w:t>šiais klausimais</w:t>
            </w:r>
            <w:r w:rsidR="6877CE97" w:rsidRPr="4228CC67">
              <w:rPr>
                <w:rFonts w:ascii="Times New Roman" w:hAnsi="Times New Roman" w:cs="Times New Roman"/>
                <w:sz w:val="24"/>
                <w:szCs w:val="24"/>
              </w:rPr>
              <w:t xml:space="preserve">, jei projekto </w:t>
            </w:r>
            <w:r w:rsidR="44AD07EA" w:rsidRPr="4228CC67">
              <w:rPr>
                <w:rFonts w:ascii="Times New Roman" w:hAnsi="Times New Roman" w:cs="Times New Roman"/>
                <w:sz w:val="24"/>
                <w:szCs w:val="24"/>
              </w:rPr>
              <w:t>p</w:t>
            </w:r>
            <w:r w:rsidR="361948BA" w:rsidRPr="4228CC67">
              <w:rPr>
                <w:rFonts w:ascii="Times New Roman" w:hAnsi="Times New Roman" w:cs="Times New Roman"/>
                <w:sz w:val="24"/>
                <w:szCs w:val="24"/>
              </w:rPr>
              <w:t>artneris</w:t>
            </w:r>
            <w:r w:rsidR="6877CE97" w:rsidRPr="4228CC67">
              <w:rPr>
                <w:rFonts w:ascii="Times New Roman" w:hAnsi="Times New Roman" w:cs="Times New Roman"/>
                <w:sz w:val="24"/>
                <w:szCs w:val="24"/>
              </w:rPr>
              <w:t xml:space="preserve"> pateikia raštišką sutikimą tokiai ekspertinei pagalbai vykdyti</w:t>
            </w:r>
            <w:r w:rsidR="372D7B2D" w:rsidRPr="4228CC67">
              <w:rPr>
                <w:rFonts w:ascii="Times New Roman" w:hAnsi="Times New Roman" w:cs="Times New Roman"/>
                <w:sz w:val="24"/>
                <w:szCs w:val="24"/>
              </w:rPr>
              <w:t>.</w:t>
            </w:r>
          </w:p>
          <w:p w14:paraId="7D31C5CA" w14:textId="5AEA0C63" w:rsidR="00872DAD" w:rsidRDefault="00872DAD" w:rsidP="2618A951">
            <w:pPr>
              <w:tabs>
                <w:tab w:val="left" w:pos="684"/>
              </w:tabs>
              <w:spacing w:after="0" w:line="240" w:lineRule="auto"/>
              <w:jc w:val="both"/>
              <w:outlineLvl w:val="0"/>
              <w:rPr>
                <w:rFonts w:ascii="Times New Roman" w:hAnsi="Times New Roman" w:cs="Times New Roman"/>
                <w:sz w:val="24"/>
                <w:szCs w:val="24"/>
              </w:rPr>
            </w:pPr>
            <w:r w:rsidRPr="2618A951">
              <w:rPr>
                <w:rFonts w:ascii="Times New Roman" w:hAnsi="Times New Roman" w:cs="Times New Roman"/>
                <w:sz w:val="24"/>
                <w:szCs w:val="24"/>
              </w:rPr>
              <w:t>Pagrindinės pagal šią Paslaugų sritį teikiamos konsultavimo ir dokumentų parengimo paslaugos, susijusios su:</w:t>
            </w:r>
          </w:p>
          <w:p w14:paraId="797DE0C6" w14:textId="77777777" w:rsidR="00872DAD" w:rsidRDefault="00872DAD" w:rsidP="00872DAD">
            <w:pPr>
              <w:pStyle w:val="Sraopastraipa"/>
              <w:numPr>
                <w:ilvl w:val="0"/>
                <w:numId w:val="7"/>
              </w:numPr>
              <w:tabs>
                <w:tab w:val="left" w:pos="454"/>
              </w:tabs>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atrinktų pastatų įvertinimas prieš rengiant 1 punkte nurodytą užduotį bei galimybės juos atnaujinti (modernizuoti) skydais ir techninių rizikų nustatymas juos įgyvendinant, rekomendacijų parengimas pastatų atnaujinimui (modernizavimui) skydais atrinkimui;</w:t>
            </w:r>
          </w:p>
          <w:p w14:paraId="6D24F8A6" w14:textId="1490F2A6" w:rsidR="00872DAD" w:rsidRPr="007F3171" w:rsidRDefault="35C9A3A3" w:rsidP="00872DAD">
            <w:pPr>
              <w:pStyle w:val="Sraopastraipa"/>
              <w:numPr>
                <w:ilvl w:val="0"/>
                <w:numId w:val="7"/>
              </w:numPr>
              <w:tabs>
                <w:tab w:val="left" w:pos="454"/>
              </w:tabs>
              <w:spacing w:after="0" w:line="240" w:lineRule="auto"/>
              <w:jc w:val="both"/>
              <w:outlineLvl w:val="0"/>
              <w:rPr>
                <w:rFonts w:ascii="Times New Roman" w:hAnsi="Times New Roman" w:cs="Times New Roman"/>
                <w:sz w:val="24"/>
                <w:szCs w:val="24"/>
              </w:rPr>
            </w:pPr>
            <w:r w:rsidRPr="2618A951">
              <w:rPr>
                <w:rFonts w:ascii="Times New Roman" w:hAnsi="Times New Roman" w:cs="Times New Roman"/>
                <w:sz w:val="24"/>
                <w:szCs w:val="24"/>
              </w:rPr>
              <w:t>Pagalba rengiant r</w:t>
            </w:r>
            <w:r w:rsidR="13881A98" w:rsidRPr="2618A951">
              <w:rPr>
                <w:rFonts w:ascii="Times New Roman" w:hAnsi="Times New Roman" w:cs="Times New Roman"/>
                <w:sz w:val="24"/>
                <w:szCs w:val="24"/>
              </w:rPr>
              <w:t xml:space="preserve">angos darbų </w:t>
            </w:r>
            <w:r w:rsidR="226402A9" w:rsidRPr="2618A951">
              <w:rPr>
                <w:rFonts w:ascii="Times New Roman" w:hAnsi="Times New Roman" w:cs="Times New Roman"/>
                <w:sz w:val="24"/>
                <w:szCs w:val="24"/>
              </w:rPr>
              <w:t>techninę specifikacij</w:t>
            </w:r>
            <w:r w:rsidR="7E76DD05" w:rsidRPr="2618A951">
              <w:rPr>
                <w:rFonts w:ascii="Times New Roman" w:hAnsi="Times New Roman" w:cs="Times New Roman"/>
                <w:sz w:val="24"/>
                <w:szCs w:val="24"/>
              </w:rPr>
              <w:t>ą</w:t>
            </w:r>
            <w:r w:rsidR="13881A98" w:rsidRPr="2618A951">
              <w:rPr>
                <w:rFonts w:ascii="Times New Roman" w:hAnsi="Times New Roman" w:cs="Times New Roman"/>
                <w:sz w:val="24"/>
                <w:szCs w:val="24"/>
              </w:rPr>
              <w:t>, atsižvelgiant į skydų montavimo technologiją.</w:t>
            </w:r>
          </w:p>
          <w:p w14:paraId="4CE488D5" w14:textId="54266A4E" w:rsidR="00872DAD" w:rsidRDefault="2A042A9B" w:rsidP="00872DAD">
            <w:pPr>
              <w:pStyle w:val="Sraopastraipa"/>
              <w:numPr>
                <w:ilvl w:val="0"/>
                <w:numId w:val="7"/>
              </w:numPr>
              <w:tabs>
                <w:tab w:val="left" w:pos="684"/>
              </w:tabs>
              <w:spacing w:after="0" w:line="240" w:lineRule="auto"/>
              <w:jc w:val="both"/>
              <w:outlineLvl w:val="0"/>
              <w:rPr>
                <w:rFonts w:ascii="Times New Roman" w:hAnsi="Times New Roman" w:cs="Times New Roman"/>
                <w:sz w:val="24"/>
                <w:szCs w:val="24"/>
              </w:rPr>
            </w:pPr>
            <w:r w:rsidRPr="4228CC67">
              <w:rPr>
                <w:rFonts w:ascii="Times New Roman" w:hAnsi="Times New Roman" w:cs="Times New Roman"/>
                <w:sz w:val="24"/>
                <w:szCs w:val="24"/>
              </w:rPr>
              <w:t>Projekto partnerių atnaujinamų pastatų darbų sekimas, analizė</w:t>
            </w:r>
            <w:r w:rsidR="0E80AA11" w:rsidRPr="4228CC67">
              <w:rPr>
                <w:rFonts w:ascii="Times New Roman" w:hAnsi="Times New Roman" w:cs="Times New Roman"/>
                <w:sz w:val="24"/>
                <w:szCs w:val="24"/>
              </w:rPr>
              <w:t xml:space="preserve"> ir faktų fiksavimas.</w:t>
            </w:r>
          </w:p>
          <w:p w14:paraId="078D8168" w14:textId="4E12E51A" w:rsidR="00430CB7" w:rsidRPr="007F3171" w:rsidRDefault="00430CB7" w:rsidP="00E36939">
            <w:pPr>
              <w:pStyle w:val="Sraopastraipa"/>
              <w:tabs>
                <w:tab w:val="left" w:pos="684"/>
              </w:tabs>
              <w:spacing w:after="0" w:line="240" w:lineRule="auto"/>
              <w:ind w:left="60"/>
              <w:jc w:val="both"/>
              <w:outlineLvl w:val="0"/>
              <w:rPr>
                <w:rFonts w:ascii="Times New Roman" w:hAnsi="Times New Roman" w:cs="Times New Roman"/>
                <w:sz w:val="24"/>
                <w:szCs w:val="24"/>
              </w:rPr>
            </w:pPr>
          </w:p>
        </w:tc>
      </w:tr>
      <w:tr w:rsidR="00E33470" w:rsidRPr="00B83366" w14:paraId="13539161" w14:textId="77777777" w:rsidTr="00965CAC">
        <w:trPr>
          <w:trHeight w:val="300"/>
        </w:trPr>
        <w:tc>
          <w:tcPr>
            <w:tcW w:w="3990" w:type="dxa"/>
            <w:tcBorders>
              <w:top w:val="single" w:sz="4" w:space="0" w:color="auto"/>
              <w:left w:val="single" w:sz="4" w:space="0" w:color="auto"/>
              <w:bottom w:val="single" w:sz="4" w:space="0" w:color="auto"/>
              <w:right w:val="single" w:sz="4" w:space="0" w:color="auto"/>
            </w:tcBorders>
          </w:tcPr>
          <w:p w14:paraId="4CE67F82" w14:textId="699BF909" w:rsidR="00E33470" w:rsidRPr="00B83366" w:rsidRDefault="00B06404" w:rsidP="001B5495">
            <w:pPr>
              <w:tabs>
                <w:tab w:val="left" w:pos="684"/>
              </w:tabs>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rPr>
              <w:lastRenderedPageBreak/>
              <w:t>7</w:t>
            </w:r>
            <w:r w:rsidR="68A23764" w:rsidRPr="4228CC67">
              <w:rPr>
                <w:rFonts w:ascii="Times New Roman" w:hAnsi="Times New Roman" w:cs="Times New Roman"/>
                <w:sz w:val="24"/>
                <w:szCs w:val="24"/>
              </w:rPr>
              <w:t>.4</w:t>
            </w:r>
            <w:r w:rsidR="00E33470" w:rsidRPr="4228CC67">
              <w:rPr>
                <w:rFonts w:ascii="Times New Roman" w:hAnsi="Times New Roman" w:cs="Times New Roman"/>
                <w:sz w:val="24"/>
                <w:szCs w:val="24"/>
              </w:rPr>
              <w:t xml:space="preserve">. </w:t>
            </w:r>
            <w:r w:rsidR="00E34401" w:rsidRPr="4228CC67">
              <w:rPr>
                <w:rFonts w:ascii="Times New Roman" w:hAnsi="Times New Roman" w:cs="Times New Roman"/>
                <w:sz w:val="24"/>
                <w:szCs w:val="24"/>
              </w:rPr>
              <w:t>Kitos techninės dokumentacijos parengimas</w:t>
            </w:r>
            <w:r w:rsidR="07D7DDE0" w:rsidRPr="4228CC67">
              <w:rPr>
                <w:rFonts w:ascii="Times New Roman" w:hAnsi="Times New Roman" w:cs="Times New Roman"/>
                <w:sz w:val="24"/>
                <w:szCs w:val="24"/>
              </w:rPr>
              <w:t xml:space="preserve"> ir </w:t>
            </w:r>
            <w:r w:rsidR="5B87657F" w:rsidRPr="4228CC67">
              <w:rPr>
                <w:rFonts w:ascii="Times New Roman" w:hAnsi="Times New Roman" w:cs="Times New Roman"/>
                <w:sz w:val="24"/>
                <w:szCs w:val="24"/>
              </w:rPr>
              <w:t xml:space="preserve">(ar) </w:t>
            </w:r>
            <w:r w:rsidR="060C4227" w:rsidRPr="4228CC67">
              <w:rPr>
                <w:rFonts w:ascii="Times New Roman" w:hAnsi="Times New Roman" w:cs="Times New Roman"/>
                <w:sz w:val="24"/>
                <w:szCs w:val="24"/>
              </w:rPr>
              <w:t>konsultacij</w:t>
            </w:r>
            <w:r w:rsidR="5B87657F" w:rsidRPr="4228CC67">
              <w:rPr>
                <w:rFonts w:ascii="Times New Roman" w:hAnsi="Times New Roman" w:cs="Times New Roman"/>
                <w:sz w:val="24"/>
                <w:szCs w:val="24"/>
              </w:rPr>
              <w:t xml:space="preserve">ų teikimas </w:t>
            </w:r>
            <w:r w:rsidR="060C4227" w:rsidRPr="4228CC67">
              <w:rPr>
                <w:rFonts w:ascii="Times New Roman" w:hAnsi="Times New Roman" w:cs="Times New Roman"/>
                <w:sz w:val="24"/>
                <w:szCs w:val="24"/>
              </w:rPr>
              <w:t xml:space="preserve"> sus</w:t>
            </w:r>
            <w:r w:rsidR="005864E6" w:rsidRPr="4228CC67">
              <w:rPr>
                <w:rFonts w:ascii="Times New Roman" w:hAnsi="Times New Roman" w:cs="Times New Roman"/>
                <w:sz w:val="24"/>
                <w:szCs w:val="24"/>
              </w:rPr>
              <w:t>i</w:t>
            </w:r>
            <w:r w:rsidR="060C4227" w:rsidRPr="4228CC67">
              <w:rPr>
                <w:rFonts w:ascii="Times New Roman" w:hAnsi="Times New Roman" w:cs="Times New Roman"/>
                <w:sz w:val="24"/>
                <w:szCs w:val="24"/>
              </w:rPr>
              <w:t xml:space="preserve">jusios su </w:t>
            </w:r>
            <w:r w:rsidR="5B87657F" w:rsidRPr="4228CC67">
              <w:rPr>
                <w:rFonts w:ascii="Times New Roman" w:hAnsi="Times New Roman" w:cs="Times New Roman"/>
                <w:sz w:val="24"/>
                <w:szCs w:val="24"/>
              </w:rPr>
              <w:t>daugiabučių gyvenamųjų ir viešųjų pastatų atnaujinimo (modernizavimo) gamykloje pagamintais skydais projektų įgyvendinimu</w:t>
            </w:r>
          </w:p>
        </w:tc>
        <w:tc>
          <w:tcPr>
            <w:tcW w:w="5536" w:type="dxa"/>
            <w:tcBorders>
              <w:top w:val="single" w:sz="4" w:space="0" w:color="auto"/>
              <w:left w:val="single" w:sz="4" w:space="0" w:color="auto"/>
              <w:bottom w:val="single" w:sz="4" w:space="0" w:color="auto"/>
              <w:right w:val="single" w:sz="4" w:space="0" w:color="auto"/>
            </w:tcBorders>
            <w:shd w:val="clear" w:color="auto" w:fill="auto"/>
          </w:tcPr>
          <w:p w14:paraId="6CFA86B1" w14:textId="77777777" w:rsidR="00E33470" w:rsidRPr="00BB10DC" w:rsidRDefault="00E33470" w:rsidP="001B5495">
            <w:pPr>
              <w:tabs>
                <w:tab w:val="left" w:pos="684"/>
              </w:tabs>
              <w:spacing w:after="0" w:line="240" w:lineRule="auto"/>
              <w:jc w:val="both"/>
              <w:outlineLvl w:val="0"/>
              <w:rPr>
                <w:rFonts w:ascii="Times New Roman" w:hAnsi="Times New Roman" w:cs="Times New Roman"/>
                <w:sz w:val="24"/>
                <w:szCs w:val="24"/>
              </w:rPr>
            </w:pPr>
            <w:r w:rsidRPr="00BB10DC">
              <w:rPr>
                <w:rFonts w:ascii="Times New Roman" w:hAnsi="Times New Roman" w:cs="Times New Roman"/>
                <w:sz w:val="24"/>
                <w:szCs w:val="24"/>
              </w:rPr>
              <w:t xml:space="preserve">Pagrindinės pagal šią Paslaugų sritį teikiamos konsultavimo ir </w:t>
            </w:r>
            <w:r w:rsidR="007F3171" w:rsidRPr="00BB10DC">
              <w:rPr>
                <w:rFonts w:ascii="Times New Roman" w:hAnsi="Times New Roman" w:cs="Times New Roman"/>
                <w:sz w:val="24"/>
                <w:szCs w:val="24"/>
              </w:rPr>
              <w:t xml:space="preserve">dokumentų parengimo </w:t>
            </w:r>
            <w:r w:rsidRPr="00BB10DC">
              <w:rPr>
                <w:rFonts w:ascii="Times New Roman" w:hAnsi="Times New Roman" w:cs="Times New Roman"/>
                <w:sz w:val="24"/>
                <w:szCs w:val="24"/>
              </w:rPr>
              <w:t>paslaugos, susijusios su</w:t>
            </w:r>
            <w:r w:rsidR="003D7580" w:rsidRPr="00BB10DC">
              <w:rPr>
                <w:rFonts w:ascii="Times New Roman" w:hAnsi="Times New Roman" w:cs="Times New Roman"/>
                <w:sz w:val="24"/>
                <w:szCs w:val="24"/>
              </w:rPr>
              <w:t>:</w:t>
            </w:r>
            <w:r w:rsidRPr="00BB10DC">
              <w:rPr>
                <w:rFonts w:ascii="Times New Roman" w:hAnsi="Times New Roman" w:cs="Times New Roman"/>
                <w:sz w:val="24"/>
                <w:szCs w:val="24"/>
              </w:rPr>
              <w:t xml:space="preserve"> </w:t>
            </w:r>
          </w:p>
          <w:p w14:paraId="75E57481" w14:textId="3402EE4C" w:rsidR="0066753B" w:rsidRDefault="435991B3" w:rsidP="26BF220A">
            <w:pPr>
              <w:pStyle w:val="Sraopastraipa"/>
              <w:numPr>
                <w:ilvl w:val="0"/>
                <w:numId w:val="9"/>
              </w:numPr>
              <w:tabs>
                <w:tab w:val="left" w:pos="312"/>
              </w:tabs>
              <w:spacing w:after="0" w:line="240" w:lineRule="auto"/>
              <w:ind w:left="29" w:firstLine="0"/>
              <w:jc w:val="both"/>
              <w:outlineLvl w:val="0"/>
              <w:rPr>
                <w:rFonts w:ascii="Times New Roman" w:hAnsi="Times New Roman" w:cs="Times New Roman"/>
                <w:sz w:val="24"/>
                <w:szCs w:val="24"/>
              </w:rPr>
            </w:pPr>
            <w:r w:rsidRPr="26BF220A">
              <w:rPr>
                <w:rFonts w:ascii="Times New Roman" w:hAnsi="Times New Roman" w:cs="Times New Roman"/>
                <w:sz w:val="24"/>
                <w:szCs w:val="24"/>
              </w:rPr>
              <w:t xml:space="preserve">pagalba ir (ar) konsultacijų teikimas Perkančiajai organizacijai rengiant </w:t>
            </w:r>
            <w:r w:rsidR="7C82DA28" w:rsidRPr="26BF220A">
              <w:rPr>
                <w:rFonts w:ascii="Times New Roman" w:hAnsi="Times New Roman" w:cs="Times New Roman"/>
                <w:sz w:val="24"/>
                <w:szCs w:val="24"/>
              </w:rPr>
              <w:t>metodiką</w:t>
            </w:r>
            <w:r w:rsidR="08E10C96" w:rsidRPr="26BF220A">
              <w:rPr>
                <w:rFonts w:ascii="Times New Roman" w:hAnsi="Times New Roman" w:cs="Times New Roman"/>
                <w:sz w:val="24"/>
                <w:szCs w:val="24"/>
              </w:rPr>
              <w:t xml:space="preserve">, </w:t>
            </w:r>
            <w:r w:rsidRPr="26BF220A">
              <w:rPr>
                <w:rFonts w:ascii="Times New Roman" w:hAnsi="Times New Roman" w:cs="Times New Roman"/>
                <w:sz w:val="24"/>
                <w:szCs w:val="24"/>
              </w:rPr>
              <w:t>skirt</w:t>
            </w:r>
            <w:r w:rsidR="0CCFE0AB" w:rsidRPr="26BF220A">
              <w:rPr>
                <w:rFonts w:ascii="Times New Roman" w:hAnsi="Times New Roman" w:cs="Times New Roman"/>
                <w:sz w:val="24"/>
                <w:szCs w:val="24"/>
              </w:rPr>
              <w:t>ą</w:t>
            </w:r>
            <w:r w:rsidRPr="26BF220A">
              <w:rPr>
                <w:rFonts w:ascii="Times New Roman" w:hAnsi="Times New Roman" w:cs="Times New Roman"/>
                <w:sz w:val="24"/>
                <w:szCs w:val="24"/>
              </w:rPr>
              <w:t xml:space="preserve"> </w:t>
            </w:r>
            <w:r w:rsidR="7E1C9F96" w:rsidRPr="26BF220A">
              <w:rPr>
                <w:rFonts w:ascii="Times New Roman" w:hAnsi="Times New Roman" w:cs="Times New Roman"/>
                <w:sz w:val="24"/>
                <w:szCs w:val="24"/>
              </w:rPr>
              <w:t xml:space="preserve">ateities </w:t>
            </w:r>
            <w:r w:rsidRPr="26BF220A">
              <w:rPr>
                <w:rFonts w:ascii="Times New Roman" w:hAnsi="Times New Roman" w:cs="Times New Roman"/>
                <w:sz w:val="24"/>
                <w:szCs w:val="24"/>
              </w:rPr>
              <w:t xml:space="preserve">daugiabučių gyvenamųjų ir viešųjų pastatų atnaujinimo (modernizavimo) gamykloje pagamintais skydais </w:t>
            </w:r>
            <w:r w:rsidR="08E10C96" w:rsidRPr="26BF220A">
              <w:rPr>
                <w:rFonts w:ascii="Times New Roman" w:hAnsi="Times New Roman" w:cs="Times New Roman"/>
                <w:sz w:val="24"/>
                <w:szCs w:val="24"/>
              </w:rPr>
              <w:t>projekt</w:t>
            </w:r>
            <w:r w:rsidR="0BECB2DD" w:rsidRPr="26BF220A">
              <w:rPr>
                <w:rFonts w:ascii="Times New Roman" w:hAnsi="Times New Roman" w:cs="Times New Roman"/>
                <w:sz w:val="24"/>
                <w:szCs w:val="24"/>
              </w:rPr>
              <w:t>ų</w:t>
            </w:r>
            <w:r w:rsidR="08E10C96" w:rsidRPr="26BF220A">
              <w:rPr>
                <w:rFonts w:ascii="Times New Roman" w:hAnsi="Times New Roman" w:cs="Times New Roman"/>
                <w:sz w:val="24"/>
                <w:szCs w:val="24"/>
              </w:rPr>
              <w:t xml:space="preserve"> įgyvendin</w:t>
            </w:r>
            <w:r w:rsidR="0BECB2DD" w:rsidRPr="26BF220A">
              <w:rPr>
                <w:rFonts w:ascii="Times New Roman" w:hAnsi="Times New Roman" w:cs="Times New Roman"/>
                <w:sz w:val="24"/>
                <w:szCs w:val="24"/>
              </w:rPr>
              <w:t>imui</w:t>
            </w:r>
            <w:r w:rsidR="3FF58840" w:rsidRPr="26BF220A">
              <w:rPr>
                <w:rFonts w:ascii="Times New Roman" w:hAnsi="Times New Roman" w:cs="Times New Roman"/>
                <w:sz w:val="24"/>
                <w:szCs w:val="24"/>
              </w:rPr>
              <w:t>;</w:t>
            </w:r>
          </w:p>
          <w:p w14:paraId="33964AF3" w14:textId="4934CC3E" w:rsidR="00E36939" w:rsidRPr="00E36939" w:rsidRDefault="00E36939" w:rsidP="00BB10DC">
            <w:pPr>
              <w:pStyle w:val="Sraopastraipa"/>
              <w:numPr>
                <w:ilvl w:val="0"/>
                <w:numId w:val="9"/>
              </w:numPr>
              <w:tabs>
                <w:tab w:val="left" w:pos="312"/>
              </w:tabs>
              <w:spacing w:after="0" w:line="240" w:lineRule="auto"/>
              <w:ind w:left="29" w:firstLine="0"/>
              <w:jc w:val="both"/>
              <w:outlineLvl w:val="0"/>
              <w:rPr>
                <w:rFonts w:ascii="Times New Roman" w:hAnsi="Times New Roman" w:cs="Times New Roman"/>
                <w:bCs/>
                <w:sz w:val="24"/>
                <w:szCs w:val="24"/>
              </w:rPr>
            </w:pPr>
            <w:r>
              <w:rPr>
                <w:rFonts w:ascii="Times New Roman" w:hAnsi="Times New Roman" w:cs="Times New Roman"/>
                <w:sz w:val="24"/>
                <w:szCs w:val="24"/>
              </w:rPr>
              <w:t>siūlymų ir rekomendacijų teikimas dėl techninių sprendinių įgyvendinimo ir jų projektavimo žemiau nurodyt</w:t>
            </w:r>
            <w:r w:rsidR="00A20219">
              <w:rPr>
                <w:rFonts w:ascii="Times New Roman" w:hAnsi="Times New Roman" w:cs="Times New Roman"/>
                <w:sz w:val="24"/>
                <w:szCs w:val="24"/>
              </w:rPr>
              <w:t>ose srityse:</w:t>
            </w:r>
          </w:p>
          <w:p w14:paraId="01CC94EF" w14:textId="62F551D9" w:rsidR="00E36939" w:rsidRPr="00A20219" w:rsidRDefault="00D20EDA" w:rsidP="68528015">
            <w:pPr>
              <w:pStyle w:val="Sraopastraipa"/>
              <w:numPr>
                <w:ilvl w:val="1"/>
                <w:numId w:val="9"/>
              </w:numPr>
              <w:tabs>
                <w:tab w:val="left" w:pos="312"/>
                <w:tab w:val="left" w:pos="454"/>
              </w:tabs>
              <w:spacing w:after="0" w:line="240" w:lineRule="auto"/>
              <w:ind w:left="29" w:hanging="29"/>
              <w:jc w:val="both"/>
              <w:outlineLvl w:val="0"/>
              <w:rPr>
                <w:rFonts w:ascii="Times New Roman" w:hAnsi="Times New Roman" w:cs="Times New Roman"/>
                <w:sz w:val="24"/>
                <w:szCs w:val="24"/>
              </w:rPr>
            </w:pPr>
            <w:r w:rsidRPr="2618A951">
              <w:rPr>
                <w:rFonts w:ascii="Times New Roman" w:hAnsi="Times New Roman" w:cs="Times New Roman"/>
                <w:sz w:val="24"/>
                <w:szCs w:val="24"/>
              </w:rPr>
              <w:t>pastat</w:t>
            </w:r>
            <w:r w:rsidR="44A0C141" w:rsidRPr="2618A951">
              <w:rPr>
                <w:rFonts w:ascii="Times New Roman" w:hAnsi="Times New Roman" w:cs="Times New Roman"/>
                <w:sz w:val="24"/>
                <w:szCs w:val="24"/>
              </w:rPr>
              <w:t>ų</w:t>
            </w:r>
            <w:r w:rsidRPr="2618A951">
              <w:rPr>
                <w:rFonts w:ascii="Times New Roman" w:hAnsi="Times New Roman" w:cs="Times New Roman"/>
                <w:sz w:val="24"/>
                <w:szCs w:val="24"/>
              </w:rPr>
              <w:t xml:space="preserve"> š</w:t>
            </w:r>
            <w:r w:rsidR="00A20219" w:rsidRPr="2618A951">
              <w:rPr>
                <w:rFonts w:ascii="Times New Roman" w:hAnsi="Times New Roman" w:cs="Times New Roman"/>
                <w:sz w:val="24"/>
                <w:szCs w:val="24"/>
              </w:rPr>
              <w:t xml:space="preserve">ilumos tiltelių </w:t>
            </w:r>
            <w:r w:rsidR="00E36939" w:rsidRPr="2618A951">
              <w:rPr>
                <w:rFonts w:ascii="Times New Roman" w:hAnsi="Times New Roman" w:cs="Times New Roman"/>
                <w:sz w:val="24"/>
                <w:szCs w:val="24"/>
              </w:rPr>
              <w:t>suskaič</w:t>
            </w:r>
            <w:r w:rsidR="00A20219" w:rsidRPr="2618A951">
              <w:rPr>
                <w:rFonts w:ascii="Times New Roman" w:hAnsi="Times New Roman" w:cs="Times New Roman"/>
                <w:sz w:val="24"/>
                <w:szCs w:val="24"/>
              </w:rPr>
              <w:t>iavimas</w:t>
            </w:r>
            <w:r w:rsidRPr="2618A951">
              <w:rPr>
                <w:rFonts w:ascii="Times New Roman" w:hAnsi="Times New Roman" w:cs="Times New Roman"/>
                <w:sz w:val="24"/>
                <w:szCs w:val="24"/>
              </w:rPr>
              <w:t>;</w:t>
            </w:r>
          </w:p>
          <w:p w14:paraId="32365EB4" w14:textId="5431C440" w:rsidR="00A20219" w:rsidRPr="00A20219" w:rsidRDefault="00D20EDA" w:rsidP="00D45147">
            <w:pPr>
              <w:pStyle w:val="Sraopastraipa"/>
              <w:numPr>
                <w:ilvl w:val="1"/>
                <w:numId w:val="9"/>
              </w:numPr>
              <w:tabs>
                <w:tab w:val="left" w:pos="312"/>
                <w:tab w:val="left" w:pos="454"/>
              </w:tabs>
              <w:spacing w:after="0" w:line="240" w:lineRule="auto"/>
              <w:ind w:left="29" w:hanging="29"/>
              <w:jc w:val="both"/>
              <w:outlineLvl w:val="0"/>
              <w:rPr>
                <w:rFonts w:ascii="Times New Roman" w:hAnsi="Times New Roman" w:cs="Times New Roman"/>
                <w:bCs/>
                <w:sz w:val="24"/>
                <w:szCs w:val="24"/>
              </w:rPr>
            </w:pPr>
            <w:r>
              <w:rPr>
                <w:rFonts w:ascii="Times New Roman" w:hAnsi="Times New Roman" w:cs="Times New Roman"/>
                <w:bCs/>
                <w:sz w:val="24"/>
                <w:szCs w:val="24"/>
              </w:rPr>
              <w:t>p</w:t>
            </w:r>
            <w:r w:rsidR="00A20219" w:rsidRPr="00A20219">
              <w:rPr>
                <w:rFonts w:ascii="Times New Roman" w:hAnsi="Times New Roman" w:cs="Times New Roman"/>
                <w:bCs/>
                <w:sz w:val="24"/>
                <w:szCs w:val="24"/>
              </w:rPr>
              <w:t xml:space="preserve">astato </w:t>
            </w:r>
            <w:r w:rsidR="00E36939" w:rsidRPr="00A20219">
              <w:rPr>
                <w:rFonts w:ascii="Times New Roman" w:hAnsi="Times New Roman" w:cs="Times New Roman"/>
                <w:bCs/>
                <w:sz w:val="24"/>
                <w:szCs w:val="24"/>
              </w:rPr>
              <w:t xml:space="preserve">tyrimų ar ekspertizės poreikis, jei </w:t>
            </w:r>
            <w:r w:rsidR="00DA306A">
              <w:rPr>
                <w:rFonts w:ascii="Times New Roman" w:hAnsi="Times New Roman" w:cs="Times New Roman"/>
                <w:bCs/>
                <w:sz w:val="24"/>
                <w:szCs w:val="24"/>
              </w:rPr>
              <w:t xml:space="preserve">planuojama </w:t>
            </w:r>
            <w:r w:rsidR="00A20219" w:rsidRPr="00A20219">
              <w:rPr>
                <w:rFonts w:ascii="Times New Roman" w:hAnsi="Times New Roman" w:cs="Times New Roman"/>
                <w:bCs/>
                <w:sz w:val="24"/>
                <w:szCs w:val="24"/>
              </w:rPr>
              <w:t>pastatą atnaujinti (modernizuoti) skydais</w:t>
            </w:r>
            <w:r>
              <w:rPr>
                <w:rFonts w:ascii="Times New Roman" w:hAnsi="Times New Roman" w:cs="Times New Roman"/>
                <w:bCs/>
                <w:sz w:val="24"/>
                <w:szCs w:val="24"/>
              </w:rPr>
              <w:t>;</w:t>
            </w:r>
          </w:p>
          <w:p w14:paraId="743C09C8" w14:textId="1442BDE5" w:rsidR="00E36939" w:rsidRPr="00A20219" w:rsidRDefault="00D20EDA" w:rsidP="00D45147">
            <w:pPr>
              <w:pStyle w:val="Sraopastraipa"/>
              <w:numPr>
                <w:ilvl w:val="1"/>
                <w:numId w:val="9"/>
              </w:numPr>
              <w:tabs>
                <w:tab w:val="left" w:pos="312"/>
                <w:tab w:val="left" w:pos="454"/>
              </w:tabs>
              <w:spacing w:after="0" w:line="240" w:lineRule="auto"/>
              <w:ind w:left="29" w:hanging="29"/>
              <w:jc w:val="both"/>
              <w:outlineLvl w:val="0"/>
              <w:rPr>
                <w:rFonts w:ascii="Times New Roman" w:hAnsi="Times New Roman" w:cs="Times New Roman"/>
                <w:bCs/>
                <w:sz w:val="24"/>
                <w:szCs w:val="24"/>
              </w:rPr>
            </w:pPr>
            <w:r>
              <w:rPr>
                <w:rFonts w:ascii="Times New Roman" w:hAnsi="Times New Roman" w:cs="Times New Roman"/>
                <w:bCs/>
                <w:sz w:val="24"/>
                <w:szCs w:val="24"/>
              </w:rPr>
              <w:t>s</w:t>
            </w:r>
            <w:r w:rsidR="00E36939" w:rsidRPr="00A20219">
              <w:rPr>
                <w:rFonts w:ascii="Times New Roman" w:hAnsi="Times New Roman" w:cs="Times New Roman"/>
                <w:bCs/>
                <w:sz w:val="24"/>
                <w:szCs w:val="24"/>
              </w:rPr>
              <w:t>kyd</w:t>
            </w:r>
            <w:r w:rsidR="00A20219" w:rsidRPr="00A20219">
              <w:rPr>
                <w:rFonts w:ascii="Times New Roman" w:hAnsi="Times New Roman" w:cs="Times New Roman"/>
                <w:bCs/>
                <w:sz w:val="24"/>
                <w:szCs w:val="24"/>
              </w:rPr>
              <w:t>ų</w:t>
            </w:r>
            <w:r w:rsidR="00E36939" w:rsidRPr="00A20219">
              <w:rPr>
                <w:rFonts w:ascii="Times New Roman" w:hAnsi="Times New Roman" w:cs="Times New Roman"/>
                <w:bCs/>
                <w:sz w:val="24"/>
                <w:szCs w:val="24"/>
              </w:rPr>
              <w:t xml:space="preserve"> montavim</w:t>
            </w:r>
            <w:r w:rsidR="00A20219" w:rsidRPr="00A20219">
              <w:rPr>
                <w:rFonts w:ascii="Times New Roman" w:hAnsi="Times New Roman" w:cs="Times New Roman"/>
                <w:bCs/>
                <w:sz w:val="24"/>
                <w:szCs w:val="24"/>
              </w:rPr>
              <w:t xml:space="preserve">o </w:t>
            </w:r>
            <w:r w:rsidR="00737EBD">
              <w:rPr>
                <w:rFonts w:ascii="Times New Roman" w:hAnsi="Times New Roman" w:cs="Times New Roman"/>
                <w:bCs/>
                <w:sz w:val="24"/>
                <w:szCs w:val="24"/>
              </w:rPr>
              <w:t>technologija</w:t>
            </w:r>
            <w:r>
              <w:rPr>
                <w:rFonts w:ascii="Times New Roman" w:hAnsi="Times New Roman" w:cs="Times New Roman"/>
                <w:bCs/>
                <w:sz w:val="24"/>
                <w:szCs w:val="24"/>
              </w:rPr>
              <w:t>;</w:t>
            </w:r>
          </w:p>
          <w:p w14:paraId="286A66C6" w14:textId="55443BBB" w:rsidR="00E36939" w:rsidRPr="00E36939" w:rsidRDefault="00A20219" w:rsidP="00D45147">
            <w:pPr>
              <w:pStyle w:val="Sraopastraipa"/>
              <w:numPr>
                <w:ilvl w:val="0"/>
                <w:numId w:val="9"/>
              </w:numPr>
              <w:tabs>
                <w:tab w:val="left" w:pos="312"/>
                <w:tab w:val="left" w:pos="454"/>
              </w:tabs>
              <w:spacing w:after="0" w:line="240" w:lineRule="auto"/>
              <w:ind w:left="29" w:hanging="29"/>
              <w:jc w:val="both"/>
              <w:outlineLvl w:val="0"/>
              <w:rPr>
                <w:rFonts w:ascii="Times New Roman" w:hAnsi="Times New Roman" w:cs="Times New Roman"/>
                <w:bCs/>
                <w:sz w:val="24"/>
                <w:szCs w:val="24"/>
              </w:rPr>
            </w:pPr>
            <w:r>
              <w:rPr>
                <w:rFonts w:ascii="Times New Roman" w:hAnsi="Times New Roman" w:cs="Times New Roman"/>
                <w:bCs/>
                <w:sz w:val="24"/>
                <w:szCs w:val="24"/>
              </w:rPr>
              <w:t>t</w:t>
            </w:r>
            <w:r w:rsidR="00E36939" w:rsidRPr="00E36939">
              <w:rPr>
                <w:rFonts w:ascii="Times New Roman" w:hAnsi="Times New Roman" w:cs="Times New Roman"/>
                <w:bCs/>
                <w:sz w:val="24"/>
                <w:szCs w:val="24"/>
              </w:rPr>
              <w:t xml:space="preserve">echnologinis </w:t>
            </w:r>
            <w:r>
              <w:rPr>
                <w:rFonts w:ascii="Times New Roman" w:hAnsi="Times New Roman" w:cs="Times New Roman"/>
                <w:bCs/>
                <w:sz w:val="24"/>
                <w:szCs w:val="24"/>
              </w:rPr>
              <w:t xml:space="preserve">skydo </w:t>
            </w:r>
            <w:r w:rsidR="00E36939" w:rsidRPr="00E36939">
              <w:rPr>
                <w:rFonts w:ascii="Times New Roman" w:hAnsi="Times New Roman" w:cs="Times New Roman"/>
                <w:bCs/>
                <w:sz w:val="24"/>
                <w:szCs w:val="24"/>
              </w:rPr>
              <w:t>montavimo procesas</w:t>
            </w:r>
            <w:r>
              <w:rPr>
                <w:rFonts w:ascii="Times New Roman" w:hAnsi="Times New Roman" w:cs="Times New Roman"/>
                <w:bCs/>
                <w:sz w:val="24"/>
                <w:szCs w:val="24"/>
              </w:rPr>
              <w:t xml:space="preserve"> aspektai kylančio </w:t>
            </w:r>
            <w:r w:rsidR="00E36939" w:rsidRPr="00E36939">
              <w:rPr>
                <w:rFonts w:ascii="Times New Roman" w:hAnsi="Times New Roman" w:cs="Times New Roman"/>
                <w:bCs/>
                <w:sz w:val="24"/>
                <w:szCs w:val="24"/>
              </w:rPr>
              <w:t>riziko</w:t>
            </w:r>
            <w:r>
              <w:rPr>
                <w:rFonts w:ascii="Times New Roman" w:hAnsi="Times New Roman" w:cs="Times New Roman"/>
                <w:bCs/>
                <w:sz w:val="24"/>
                <w:szCs w:val="24"/>
              </w:rPr>
              <w:t>s</w:t>
            </w:r>
            <w:r w:rsidR="006562B2">
              <w:rPr>
                <w:rFonts w:ascii="Times New Roman" w:hAnsi="Times New Roman" w:cs="Times New Roman"/>
                <w:bCs/>
                <w:sz w:val="24"/>
                <w:szCs w:val="24"/>
              </w:rPr>
              <w:t xml:space="preserve"> ir galimos šių rizikų valdymo priemonės</w:t>
            </w:r>
            <w:r>
              <w:rPr>
                <w:rFonts w:ascii="Times New Roman" w:hAnsi="Times New Roman" w:cs="Times New Roman"/>
                <w:bCs/>
                <w:sz w:val="24"/>
                <w:szCs w:val="24"/>
              </w:rPr>
              <w:t>;</w:t>
            </w:r>
          </w:p>
          <w:p w14:paraId="28198D72" w14:textId="2BE3B67A" w:rsidR="00E36939" w:rsidRPr="00E36939" w:rsidRDefault="00D20EDA" w:rsidP="00D45147">
            <w:pPr>
              <w:pStyle w:val="Sraopastraipa"/>
              <w:numPr>
                <w:ilvl w:val="0"/>
                <w:numId w:val="9"/>
              </w:numPr>
              <w:tabs>
                <w:tab w:val="left" w:pos="312"/>
                <w:tab w:val="left" w:pos="454"/>
              </w:tabs>
              <w:spacing w:after="0" w:line="240" w:lineRule="auto"/>
              <w:ind w:left="29" w:hanging="29"/>
              <w:jc w:val="both"/>
              <w:outlineLvl w:val="0"/>
              <w:rPr>
                <w:rFonts w:ascii="Times New Roman" w:hAnsi="Times New Roman" w:cs="Times New Roman"/>
                <w:bCs/>
                <w:sz w:val="24"/>
                <w:szCs w:val="24"/>
              </w:rPr>
            </w:pPr>
            <w:r>
              <w:rPr>
                <w:rFonts w:ascii="Times New Roman" w:hAnsi="Times New Roman" w:cs="Times New Roman"/>
                <w:bCs/>
                <w:sz w:val="24"/>
                <w:szCs w:val="24"/>
              </w:rPr>
              <w:t xml:space="preserve">pastato </w:t>
            </w:r>
            <w:r w:rsidR="00E36939" w:rsidRPr="00E36939">
              <w:rPr>
                <w:rFonts w:ascii="Times New Roman" w:hAnsi="Times New Roman" w:cs="Times New Roman"/>
                <w:bCs/>
                <w:sz w:val="24"/>
                <w:szCs w:val="24"/>
              </w:rPr>
              <w:t>balkonų atnaujinimas naudojant skydais atnaujinimo technologiją (balkonų platinimas, stiprinimas)</w:t>
            </w:r>
            <w:r w:rsidR="00A20219">
              <w:rPr>
                <w:rFonts w:ascii="Times New Roman" w:hAnsi="Times New Roman" w:cs="Times New Roman"/>
                <w:bCs/>
                <w:sz w:val="24"/>
                <w:szCs w:val="24"/>
              </w:rPr>
              <w:t xml:space="preserve"> kokie sprendiniai</w:t>
            </w:r>
            <w:r>
              <w:rPr>
                <w:rFonts w:ascii="Times New Roman" w:hAnsi="Times New Roman" w:cs="Times New Roman"/>
                <w:bCs/>
                <w:sz w:val="24"/>
                <w:szCs w:val="24"/>
              </w:rPr>
              <w:t>;</w:t>
            </w:r>
          </w:p>
          <w:p w14:paraId="77540974" w14:textId="4A74BAA7" w:rsidR="00E36939" w:rsidRPr="00E36939" w:rsidRDefault="00E36939" w:rsidP="00D45147">
            <w:pPr>
              <w:pStyle w:val="Sraopastraipa"/>
              <w:numPr>
                <w:ilvl w:val="0"/>
                <w:numId w:val="9"/>
              </w:numPr>
              <w:tabs>
                <w:tab w:val="left" w:pos="312"/>
                <w:tab w:val="left" w:pos="454"/>
              </w:tabs>
              <w:spacing w:after="0" w:line="240" w:lineRule="auto"/>
              <w:ind w:left="29" w:hanging="29"/>
              <w:jc w:val="both"/>
              <w:outlineLvl w:val="0"/>
              <w:rPr>
                <w:rFonts w:ascii="Times New Roman" w:hAnsi="Times New Roman" w:cs="Times New Roman"/>
                <w:bCs/>
                <w:sz w:val="24"/>
                <w:szCs w:val="24"/>
              </w:rPr>
            </w:pPr>
            <w:r w:rsidRPr="00E36939">
              <w:rPr>
                <w:rFonts w:ascii="Times New Roman" w:hAnsi="Times New Roman" w:cs="Times New Roman"/>
                <w:bCs/>
                <w:sz w:val="24"/>
                <w:szCs w:val="24"/>
              </w:rPr>
              <w:t xml:space="preserve">plokščio stogo šiltinimo skydais </w:t>
            </w:r>
            <w:r w:rsidR="00A20219">
              <w:rPr>
                <w:rFonts w:ascii="Times New Roman" w:hAnsi="Times New Roman" w:cs="Times New Roman"/>
                <w:bCs/>
                <w:sz w:val="24"/>
                <w:szCs w:val="24"/>
              </w:rPr>
              <w:t xml:space="preserve">galimi </w:t>
            </w:r>
            <w:r w:rsidRPr="00E36939">
              <w:rPr>
                <w:rFonts w:ascii="Times New Roman" w:hAnsi="Times New Roman" w:cs="Times New Roman"/>
                <w:bCs/>
                <w:sz w:val="24"/>
                <w:szCs w:val="24"/>
              </w:rPr>
              <w:t>techniniai sprendimai</w:t>
            </w:r>
            <w:r w:rsidR="00A20219">
              <w:rPr>
                <w:rFonts w:ascii="Times New Roman" w:hAnsi="Times New Roman" w:cs="Times New Roman"/>
                <w:bCs/>
                <w:sz w:val="24"/>
                <w:szCs w:val="24"/>
              </w:rPr>
              <w:t>;</w:t>
            </w:r>
          </w:p>
          <w:p w14:paraId="571A2C59" w14:textId="77777777" w:rsidR="00D20EDA" w:rsidRDefault="00E36939" w:rsidP="00D20EDA">
            <w:pPr>
              <w:pStyle w:val="Sraopastraipa"/>
              <w:numPr>
                <w:ilvl w:val="0"/>
                <w:numId w:val="9"/>
              </w:numPr>
              <w:tabs>
                <w:tab w:val="left" w:pos="312"/>
                <w:tab w:val="left" w:pos="454"/>
              </w:tabs>
              <w:spacing w:after="0" w:line="240" w:lineRule="auto"/>
              <w:ind w:left="29" w:hanging="29"/>
              <w:jc w:val="both"/>
              <w:outlineLvl w:val="0"/>
              <w:rPr>
                <w:rFonts w:ascii="Times New Roman" w:hAnsi="Times New Roman" w:cs="Times New Roman"/>
                <w:bCs/>
                <w:sz w:val="24"/>
                <w:szCs w:val="24"/>
              </w:rPr>
            </w:pPr>
            <w:r w:rsidRPr="00E36939">
              <w:rPr>
                <w:rFonts w:ascii="Times New Roman" w:hAnsi="Times New Roman" w:cs="Times New Roman"/>
                <w:bCs/>
                <w:sz w:val="24"/>
                <w:szCs w:val="24"/>
              </w:rPr>
              <w:t>šlaitini</w:t>
            </w:r>
            <w:r w:rsidR="00D20EDA">
              <w:rPr>
                <w:rFonts w:ascii="Times New Roman" w:hAnsi="Times New Roman" w:cs="Times New Roman"/>
                <w:bCs/>
                <w:sz w:val="24"/>
                <w:szCs w:val="24"/>
              </w:rPr>
              <w:t>o</w:t>
            </w:r>
            <w:r w:rsidRPr="00E36939">
              <w:rPr>
                <w:rFonts w:ascii="Times New Roman" w:hAnsi="Times New Roman" w:cs="Times New Roman"/>
                <w:bCs/>
                <w:sz w:val="24"/>
                <w:szCs w:val="24"/>
              </w:rPr>
              <w:t xml:space="preserve"> stog</w:t>
            </w:r>
            <w:r w:rsidR="00D20EDA">
              <w:rPr>
                <w:rFonts w:ascii="Times New Roman" w:hAnsi="Times New Roman" w:cs="Times New Roman"/>
                <w:bCs/>
                <w:sz w:val="24"/>
                <w:szCs w:val="24"/>
              </w:rPr>
              <w:t>o</w:t>
            </w:r>
            <w:r w:rsidRPr="00E36939">
              <w:rPr>
                <w:rFonts w:ascii="Times New Roman" w:hAnsi="Times New Roman" w:cs="Times New Roman"/>
                <w:bCs/>
                <w:sz w:val="24"/>
                <w:szCs w:val="24"/>
              </w:rPr>
              <w:t xml:space="preserve"> </w:t>
            </w:r>
            <w:r w:rsidR="00D20EDA" w:rsidRPr="00E36939">
              <w:rPr>
                <w:rFonts w:ascii="Times New Roman" w:hAnsi="Times New Roman" w:cs="Times New Roman"/>
                <w:bCs/>
                <w:sz w:val="24"/>
                <w:szCs w:val="24"/>
              </w:rPr>
              <w:t xml:space="preserve">šiltinimo skydais </w:t>
            </w:r>
            <w:r w:rsidR="00D20EDA">
              <w:rPr>
                <w:rFonts w:ascii="Times New Roman" w:hAnsi="Times New Roman" w:cs="Times New Roman"/>
                <w:bCs/>
                <w:sz w:val="24"/>
                <w:szCs w:val="24"/>
              </w:rPr>
              <w:t xml:space="preserve">galimi </w:t>
            </w:r>
            <w:r w:rsidR="00D20EDA" w:rsidRPr="00E36939">
              <w:rPr>
                <w:rFonts w:ascii="Times New Roman" w:hAnsi="Times New Roman" w:cs="Times New Roman"/>
                <w:bCs/>
                <w:sz w:val="24"/>
                <w:szCs w:val="24"/>
              </w:rPr>
              <w:t>techniniai sprendimai</w:t>
            </w:r>
            <w:r w:rsidR="00D20EDA">
              <w:rPr>
                <w:rFonts w:ascii="Times New Roman" w:hAnsi="Times New Roman" w:cs="Times New Roman"/>
                <w:bCs/>
                <w:sz w:val="24"/>
                <w:szCs w:val="24"/>
              </w:rPr>
              <w:t>;</w:t>
            </w:r>
          </w:p>
          <w:p w14:paraId="4AE7FCE3" w14:textId="3F776ADF" w:rsidR="00D20EDA" w:rsidRDefault="00E36939" w:rsidP="00D20EDA">
            <w:pPr>
              <w:pStyle w:val="Sraopastraipa"/>
              <w:numPr>
                <w:ilvl w:val="0"/>
                <w:numId w:val="9"/>
              </w:numPr>
              <w:tabs>
                <w:tab w:val="left" w:pos="312"/>
                <w:tab w:val="left" w:pos="454"/>
              </w:tabs>
              <w:spacing w:after="0" w:line="240" w:lineRule="auto"/>
              <w:ind w:left="29" w:hanging="29"/>
              <w:jc w:val="both"/>
              <w:outlineLvl w:val="0"/>
              <w:rPr>
                <w:rFonts w:ascii="Times New Roman" w:hAnsi="Times New Roman" w:cs="Times New Roman"/>
                <w:bCs/>
                <w:sz w:val="24"/>
                <w:szCs w:val="24"/>
              </w:rPr>
            </w:pPr>
            <w:r w:rsidRPr="00D20EDA">
              <w:rPr>
                <w:rFonts w:ascii="Times New Roman" w:hAnsi="Times New Roman" w:cs="Times New Roman"/>
                <w:bCs/>
                <w:sz w:val="24"/>
                <w:szCs w:val="24"/>
              </w:rPr>
              <w:t>plokščio stogo perdarymo spendimai į šlaitinį stogą</w:t>
            </w:r>
            <w:r w:rsidR="00D20EDA">
              <w:rPr>
                <w:rFonts w:ascii="Times New Roman" w:hAnsi="Times New Roman" w:cs="Times New Roman"/>
                <w:bCs/>
                <w:sz w:val="24"/>
                <w:szCs w:val="24"/>
              </w:rPr>
              <w:t xml:space="preserve"> jo sprendiniai;</w:t>
            </w:r>
          </w:p>
          <w:p w14:paraId="74DC8959" w14:textId="634BB7B7" w:rsidR="00E36939" w:rsidRPr="00D20EDA" w:rsidRDefault="00D20EDA" w:rsidP="00D20EDA">
            <w:pPr>
              <w:pStyle w:val="Sraopastraipa"/>
              <w:numPr>
                <w:ilvl w:val="0"/>
                <w:numId w:val="9"/>
              </w:numPr>
              <w:tabs>
                <w:tab w:val="left" w:pos="312"/>
                <w:tab w:val="left" w:pos="454"/>
              </w:tabs>
              <w:spacing w:after="0" w:line="240" w:lineRule="auto"/>
              <w:ind w:left="29" w:hanging="29"/>
              <w:jc w:val="both"/>
              <w:outlineLvl w:val="0"/>
              <w:rPr>
                <w:rFonts w:ascii="Times New Roman" w:hAnsi="Times New Roman" w:cs="Times New Roman"/>
                <w:bCs/>
                <w:sz w:val="24"/>
                <w:szCs w:val="24"/>
              </w:rPr>
            </w:pPr>
            <w:r>
              <w:rPr>
                <w:rFonts w:ascii="Times New Roman" w:hAnsi="Times New Roman" w:cs="Times New Roman"/>
                <w:bCs/>
                <w:sz w:val="24"/>
                <w:szCs w:val="24"/>
              </w:rPr>
              <w:t xml:space="preserve">pastato </w:t>
            </w:r>
            <w:r w:rsidR="00E36939" w:rsidRPr="00D20EDA">
              <w:rPr>
                <w:rFonts w:ascii="Times New Roman" w:hAnsi="Times New Roman" w:cs="Times New Roman"/>
                <w:bCs/>
                <w:sz w:val="24"/>
                <w:szCs w:val="24"/>
              </w:rPr>
              <w:t>coko</w:t>
            </w:r>
            <w:r>
              <w:rPr>
                <w:rFonts w:ascii="Times New Roman" w:hAnsi="Times New Roman" w:cs="Times New Roman"/>
                <w:bCs/>
                <w:sz w:val="24"/>
                <w:szCs w:val="24"/>
              </w:rPr>
              <w:t>l</w:t>
            </w:r>
            <w:r w:rsidR="00E36939" w:rsidRPr="00D20EDA">
              <w:rPr>
                <w:rFonts w:ascii="Times New Roman" w:hAnsi="Times New Roman" w:cs="Times New Roman"/>
                <w:bCs/>
                <w:sz w:val="24"/>
                <w:szCs w:val="24"/>
              </w:rPr>
              <w:t>io šiltinimo sprendimai</w:t>
            </w:r>
            <w:r>
              <w:rPr>
                <w:rFonts w:ascii="Times New Roman" w:hAnsi="Times New Roman" w:cs="Times New Roman"/>
                <w:bCs/>
                <w:sz w:val="24"/>
                <w:szCs w:val="24"/>
              </w:rPr>
              <w:t xml:space="preserve"> </w:t>
            </w:r>
            <w:r w:rsidR="00E36939" w:rsidRPr="00D20EDA">
              <w:rPr>
                <w:rFonts w:ascii="Times New Roman" w:hAnsi="Times New Roman" w:cs="Times New Roman"/>
                <w:bCs/>
                <w:sz w:val="24"/>
                <w:szCs w:val="24"/>
              </w:rPr>
              <w:t>fasad</w:t>
            </w:r>
            <w:r>
              <w:rPr>
                <w:rFonts w:ascii="Times New Roman" w:hAnsi="Times New Roman" w:cs="Times New Roman"/>
                <w:bCs/>
                <w:sz w:val="24"/>
                <w:szCs w:val="24"/>
              </w:rPr>
              <w:t>ą</w:t>
            </w:r>
            <w:r w:rsidR="00E36939" w:rsidRPr="00D20EDA">
              <w:rPr>
                <w:rFonts w:ascii="Times New Roman" w:hAnsi="Times New Roman" w:cs="Times New Roman"/>
                <w:bCs/>
                <w:sz w:val="24"/>
                <w:szCs w:val="24"/>
              </w:rPr>
              <w:t xml:space="preserve"> šiltin</w:t>
            </w:r>
            <w:r>
              <w:rPr>
                <w:rFonts w:ascii="Times New Roman" w:hAnsi="Times New Roman" w:cs="Times New Roman"/>
                <w:bCs/>
                <w:sz w:val="24"/>
                <w:szCs w:val="24"/>
              </w:rPr>
              <w:t>ant</w:t>
            </w:r>
            <w:r w:rsidR="00E36939" w:rsidRPr="00D20EDA">
              <w:rPr>
                <w:rFonts w:ascii="Times New Roman" w:hAnsi="Times New Roman" w:cs="Times New Roman"/>
                <w:bCs/>
                <w:sz w:val="24"/>
                <w:szCs w:val="24"/>
              </w:rPr>
              <w:t xml:space="preserve"> skydais</w:t>
            </w:r>
            <w:r>
              <w:rPr>
                <w:rFonts w:ascii="Times New Roman" w:hAnsi="Times New Roman" w:cs="Times New Roman"/>
                <w:bCs/>
                <w:sz w:val="24"/>
                <w:szCs w:val="24"/>
              </w:rPr>
              <w:t>.</w:t>
            </w:r>
          </w:p>
          <w:p w14:paraId="41B68D32" w14:textId="2D96A1DF" w:rsidR="00BB10DC" w:rsidRPr="00E36939" w:rsidRDefault="00BB10DC" w:rsidP="00E36939">
            <w:pPr>
              <w:tabs>
                <w:tab w:val="left" w:pos="312"/>
              </w:tabs>
              <w:spacing w:after="0" w:line="240" w:lineRule="auto"/>
              <w:ind w:left="29"/>
              <w:jc w:val="both"/>
              <w:outlineLvl w:val="0"/>
              <w:rPr>
                <w:rFonts w:ascii="Times New Roman" w:hAnsi="Times New Roman" w:cs="Times New Roman"/>
                <w:b/>
                <w:sz w:val="24"/>
                <w:szCs w:val="24"/>
              </w:rPr>
            </w:pPr>
          </w:p>
        </w:tc>
      </w:tr>
      <w:tr w:rsidR="00E33470" w:rsidRPr="00B83366" w14:paraId="7DB9C21D" w14:textId="77777777" w:rsidTr="00965CAC">
        <w:trPr>
          <w:trHeight w:val="300"/>
        </w:trPr>
        <w:tc>
          <w:tcPr>
            <w:tcW w:w="3990" w:type="dxa"/>
            <w:tcBorders>
              <w:top w:val="single" w:sz="4" w:space="0" w:color="auto"/>
              <w:left w:val="single" w:sz="4" w:space="0" w:color="auto"/>
              <w:bottom w:val="single" w:sz="4" w:space="0" w:color="auto"/>
              <w:right w:val="single" w:sz="4" w:space="0" w:color="auto"/>
            </w:tcBorders>
          </w:tcPr>
          <w:p w14:paraId="07FD0464" w14:textId="2EC45A40" w:rsidR="00E33470" w:rsidRPr="00B83366" w:rsidRDefault="00B06404" w:rsidP="001B5495">
            <w:pPr>
              <w:tabs>
                <w:tab w:val="left" w:pos="684"/>
              </w:tabs>
              <w:spacing w:after="0" w:line="240" w:lineRule="auto"/>
              <w:jc w:val="both"/>
              <w:outlineLvl w:val="0"/>
              <w:rPr>
                <w:rFonts w:ascii="Times New Roman" w:hAnsi="Times New Roman" w:cs="Times New Roman"/>
                <w:sz w:val="24"/>
                <w:szCs w:val="24"/>
                <w:highlight w:val="yellow"/>
              </w:rPr>
            </w:pPr>
            <w:r>
              <w:rPr>
                <w:rFonts w:ascii="Times New Roman" w:hAnsi="Times New Roman" w:cs="Times New Roman"/>
                <w:sz w:val="24"/>
                <w:szCs w:val="24"/>
              </w:rPr>
              <w:t>7</w:t>
            </w:r>
            <w:r w:rsidR="0AFC1606" w:rsidRPr="4228CC67">
              <w:rPr>
                <w:rFonts w:ascii="Times New Roman" w:hAnsi="Times New Roman" w:cs="Times New Roman"/>
                <w:sz w:val="24"/>
                <w:szCs w:val="24"/>
              </w:rPr>
              <w:t>.5.</w:t>
            </w:r>
            <w:r w:rsidR="3CFAD2A2" w:rsidRPr="4228CC67">
              <w:rPr>
                <w:rFonts w:ascii="Times New Roman" w:hAnsi="Times New Roman" w:cs="Times New Roman"/>
                <w:sz w:val="24"/>
                <w:szCs w:val="24"/>
              </w:rPr>
              <w:t xml:space="preserve"> </w:t>
            </w:r>
            <w:r w:rsidR="00E33470" w:rsidRPr="4228CC67">
              <w:rPr>
                <w:rFonts w:ascii="Times New Roman" w:hAnsi="Times New Roman" w:cs="Times New Roman"/>
                <w:sz w:val="24"/>
                <w:szCs w:val="24"/>
              </w:rPr>
              <w:t>Konsultavimas ir rekomendacij</w:t>
            </w:r>
            <w:r w:rsidR="27FAADD1" w:rsidRPr="4228CC67">
              <w:rPr>
                <w:rFonts w:ascii="Times New Roman" w:hAnsi="Times New Roman" w:cs="Times New Roman"/>
                <w:sz w:val="24"/>
                <w:szCs w:val="24"/>
              </w:rPr>
              <w:t>ų teikimas</w:t>
            </w:r>
            <w:r w:rsidR="00E33470" w:rsidRPr="4228CC67">
              <w:rPr>
                <w:rFonts w:ascii="Times New Roman" w:hAnsi="Times New Roman" w:cs="Times New Roman"/>
                <w:sz w:val="24"/>
                <w:szCs w:val="24"/>
              </w:rPr>
              <w:t xml:space="preserve"> dėl probleminių klausimų</w:t>
            </w:r>
            <w:r w:rsidR="27FAADD1" w:rsidRPr="4228CC67">
              <w:rPr>
                <w:rFonts w:ascii="Times New Roman" w:hAnsi="Times New Roman" w:cs="Times New Roman"/>
                <w:sz w:val="24"/>
                <w:szCs w:val="24"/>
              </w:rPr>
              <w:t xml:space="preserve"> sprendimo iškilusių įgyvendinant daugiabučių gyvenamųjų ir viešųjų pastatų atnaujinimo (modernizavimo) gamykloje pagamintais skydais projektus</w:t>
            </w:r>
          </w:p>
        </w:tc>
        <w:tc>
          <w:tcPr>
            <w:tcW w:w="5536" w:type="dxa"/>
            <w:tcBorders>
              <w:top w:val="single" w:sz="4" w:space="0" w:color="auto"/>
              <w:left w:val="single" w:sz="4" w:space="0" w:color="auto"/>
              <w:bottom w:val="single" w:sz="4" w:space="0" w:color="auto"/>
              <w:right w:val="single" w:sz="4" w:space="0" w:color="auto"/>
            </w:tcBorders>
          </w:tcPr>
          <w:p w14:paraId="109E351E" w14:textId="3AB2E6D1" w:rsidR="00E33470" w:rsidRPr="00B83366" w:rsidRDefault="00E33470" w:rsidP="001B5495">
            <w:pPr>
              <w:tabs>
                <w:tab w:val="left" w:pos="684"/>
              </w:tabs>
              <w:spacing w:after="0" w:line="240" w:lineRule="auto"/>
              <w:jc w:val="both"/>
              <w:outlineLvl w:val="0"/>
              <w:rPr>
                <w:rFonts w:ascii="Times New Roman" w:hAnsi="Times New Roman" w:cs="Times New Roman"/>
                <w:sz w:val="24"/>
                <w:szCs w:val="24"/>
              </w:rPr>
            </w:pPr>
            <w:r w:rsidRPr="00B83366">
              <w:rPr>
                <w:rFonts w:ascii="Times New Roman" w:hAnsi="Times New Roman" w:cs="Times New Roman"/>
                <w:sz w:val="24"/>
                <w:szCs w:val="24"/>
              </w:rPr>
              <w:t xml:space="preserve">Pagrindinės pagal šią Paslaugų sritį teikiamos konsultavimo ir </w:t>
            </w:r>
            <w:r w:rsidR="007F3171">
              <w:rPr>
                <w:rFonts w:ascii="Times New Roman" w:hAnsi="Times New Roman" w:cs="Times New Roman"/>
                <w:sz w:val="24"/>
                <w:szCs w:val="24"/>
              </w:rPr>
              <w:t xml:space="preserve">dokumentų parengimo </w:t>
            </w:r>
            <w:r w:rsidRPr="00B83366">
              <w:rPr>
                <w:rFonts w:ascii="Times New Roman" w:hAnsi="Times New Roman" w:cs="Times New Roman"/>
                <w:sz w:val="24"/>
                <w:szCs w:val="24"/>
              </w:rPr>
              <w:t>paslaugos, susijusios su:</w:t>
            </w:r>
          </w:p>
          <w:p w14:paraId="59E33D76" w14:textId="7F0CBD1D" w:rsidR="00E33470" w:rsidRPr="00BA7BEC" w:rsidRDefault="00BA7BEC" w:rsidP="00BA7BEC">
            <w:pPr>
              <w:pStyle w:val="Sraopastraipa"/>
              <w:numPr>
                <w:ilvl w:val="0"/>
                <w:numId w:val="11"/>
              </w:numPr>
              <w:tabs>
                <w:tab w:val="left" w:pos="171"/>
                <w:tab w:val="left" w:pos="312"/>
              </w:tabs>
              <w:spacing w:after="0" w:line="240" w:lineRule="auto"/>
              <w:ind w:left="29" w:hanging="29"/>
              <w:jc w:val="both"/>
              <w:outlineLvl w:val="0"/>
              <w:rPr>
                <w:rFonts w:ascii="Times New Roman" w:hAnsi="Times New Roman" w:cs="Times New Roman"/>
                <w:sz w:val="24"/>
                <w:szCs w:val="24"/>
              </w:rPr>
            </w:pPr>
            <w:r>
              <w:rPr>
                <w:rFonts w:ascii="Times New Roman" w:hAnsi="Times New Roman" w:cs="Times New Roman"/>
                <w:sz w:val="24"/>
                <w:szCs w:val="24"/>
              </w:rPr>
              <w:t>konsultacijų ir (ar) rekomendacijų teikimas iškilusių probleminių klausimų sprendimui</w:t>
            </w:r>
            <w:r w:rsidR="00E36939">
              <w:rPr>
                <w:rFonts w:ascii="Times New Roman" w:hAnsi="Times New Roman" w:cs="Times New Roman"/>
                <w:sz w:val="24"/>
                <w:szCs w:val="24"/>
              </w:rPr>
              <w:t>.</w:t>
            </w:r>
            <w:r>
              <w:rPr>
                <w:rFonts w:ascii="Times New Roman" w:hAnsi="Times New Roman" w:cs="Times New Roman"/>
                <w:sz w:val="24"/>
                <w:szCs w:val="24"/>
              </w:rPr>
              <w:t xml:space="preserve"> </w:t>
            </w:r>
          </w:p>
        </w:tc>
      </w:tr>
      <w:tr w:rsidR="00E33470" w:rsidRPr="00B83366" w14:paraId="5193F249" w14:textId="77777777" w:rsidTr="00965CAC">
        <w:trPr>
          <w:trHeight w:val="300"/>
        </w:trPr>
        <w:tc>
          <w:tcPr>
            <w:tcW w:w="3990" w:type="dxa"/>
            <w:tcBorders>
              <w:top w:val="single" w:sz="4" w:space="0" w:color="auto"/>
              <w:left w:val="single" w:sz="4" w:space="0" w:color="auto"/>
              <w:bottom w:val="single" w:sz="4" w:space="0" w:color="auto"/>
              <w:right w:val="single" w:sz="4" w:space="0" w:color="auto"/>
            </w:tcBorders>
          </w:tcPr>
          <w:p w14:paraId="5A58C21A" w14:textId="3245686D" w:rsidR="00E33470" w:rsidRPr="00B83366" w:rsidRDefault="00B06404" w:rsidP="001B54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487705BC">
              <w:rPr>
                <w:rFonts w:ascii="Times New Roman" w:hAnsi="Times New Roman" w:cs="Times New Roman"/>
                <w:sz w:val="24"/>
                <w:szCs w:val="24"/>
              </w:rPr>
              <w:t xml:space="preserve">.6. </w:t>
            </w:r>
            <w:r w:rsidR="07D7DDE0" w:rsidRPr="005864E6">
              <w:rPr>
                <w:rFonts w:ascii="Times New Roman" w:hAnsi="Times New Roman" w:cs="Times New Roman"/>
                <w:sz w:val="24"/>
                <w:szCs w:val="24"/>
              </w:rPr>
              <w:t>Konsultavimas ir pagalbos teikimas</w:t>
            </w:r>
            <w:r w:rsidR="060C4227" w:rsidRPr="005864E6">
              <w:rPr>
                <w:rFonts w:ascii="Times New Roman" w:hAnsi="Times New Roman" w:cs="Times New Roman"/>
                <w:sz w:val="24"/>
                <w:szCs w:val="24"/>
              </w:rPr>
              <w:t xml:space="preserve"> Perkančiajai organizacijai ir Projekto partneriams</w:t>
            </w:r>
            <w:r w:rsidR="07D7DDE0" w:rsidRPr="005864E6">
              <w:rPr>
                <w:rStyle w:val="normaltextrun"/>
                <w:rFonts w:ascii="Times New Roman" w:hAnsi="Times New Roman" w:cs="Times New Roman"/>
                <w:color w:val="000000"/>
                <w:sz w:val="24"/>
                <w:szCs w:val="24"/>
                <w:shd w:val="clear" w:color="auto" w:fill="FFFFFF"/>
              </w:rPr>
              <w:t xml:space="preserve">, taikant statinio informacinį modeliavimą </w:t>
            </w:r>
            <w:r w:rsidR="00772552" w:rsidRPr="005864E6">
              <w:rPr>
                <w:rStyle w:val="normaltextrun"/>
                <w:rFonts w:ascii="Times New Roman" w:hAnsi="Times New Roman" w:cs="Times New Roman"/>
                <w:color w:val="000000"/>
                <w:sz w:val="24"/>
                <w:szCs w:val="24"/>
                <w:shd w:val="clear" w:color="auto" w:fill="FFFFFF"/>
              </w:rPr>
              <w:t>(BIM)</w:t>
            </w:r>
            <w:r w:rsidR="07D7DDE0" w:rsidRPr="005864E6">
              <w:rPr>
                <w:rStyle w:val="normaltextrun"/>
                <w:rFonts w:ascii="Times New Roman" w:hAnsi="Times New Roman" w:cs="Times New Roman"/>
                <w:color w:val="000000"/>
                <w:sz w:val="24"/>
                <w:szCs w:val="24"/>
                <w:shd w:val="clear" w:color="auto" w:fill="FFFFFF"/>
              </w:rPr>
              <w:t xml:space="preserve"> </w:t>
            </w:r>
            <w:r w:rsidR="03DF5493" w:rsidRPr="005864E6">
              <w:rPr>
                <w:rStyle w:val="normaltextrun"/>
                <w:rFonts w:ascii="Times New Roman" w:hAnsi="Times New Roman" w:cs="Times New Roman"/>
                <w:color w:val="000000"/>
                <w:sz w:val="24"/>
                <w:szCs w:val="24"/>
                <w:shd w:val="clear" w:color="auto" w:fill="FFFFFF"/>
              </w:rPr>
              <w:t xml:space="preserve">daugiabučių </w:t>
            </w:r>
            <w:r w:rsidR="005864E6" w:rsidRPr="005864E6">
              <w:rPr>
                <w:rStyle w:val="normaltextrun"/>
                <w:rFonts w:ascii="Times New Roman" w:hAnsi="Times New Roman" w:cs="Times New Roman"/>
                <w:color w:val="000000"/>
                <w:sz w:val="24"/>
                <w:szCs w:val="24"/>
                <w:shd w:val="clear" w:color="auto" w:fill="FFFFFF"/>
              </w:rPr>
              <w:t xml:space="preserve">gyvenamųjų </w:t>
            </w:r>
            <w:r w:rsidR="03DF5493" w:rsidRPr="005864E6">
              <w:rPr>
                <w:rStyle w:val="normaltextrun"/>
                <w:rFonts w:ascii="Times New Roman" w:hAnsi="Times New Roman" w:cs="Times New Roman"/>
                <w:color w:val="000000"/>
                <w:sz w:val="24"/>
                <w:szCs w:val="24"/>
                <w:shd w:val="clear" w:color="auto" w:fill="FFFFFF"/>
              </w:rPr>
              <w:t>ir viešųjų pastatų atnaujin</w:t>
            </w:r>
            <w:r w:rsidR="00772552" w:rsidRPr="005864E6">
              <w:rPr>
                <w:rStyle w:val="normaltextrun"/>
                <w:rFonts w:ascii="Times New Roman" w:hAnsi="Times New Roman" w:cs="Times New Roman"/>
                <w:color w:val="000000"/>
                <w:sz w:val="24"/>
                <w:szCs w:val="24"/>
                <w:shd w:val="clear" w:color="auto" w:fill="FFFFFF"/>
              </w:rPr>
              <w:t>ime</w:t>
            </w:r>
            <w:r w:rsidR="03DF5493" w:rsidRPr="005864E6">
              <w:rPr>
                <w:rStyle w:val="normaltextrun"/>
                <w:rFonts w:ascii="Times New Roman" w:hAnsi="Times New Roman" w:cs="Times New Roman"/>
                <w:color w:val="000000"/>
                <w:sz w:val="24"/>
                <w:szCs w:val="24"/>
                <w:shd w:val="clear" w:color="auto" w:fill="FFFFFF"/>
              </w:rPr>
              <w:t xml:space="preserve"> (moderniz</w:t>
            </w:r>
            <w:r w:rsidR="00772552" w:rsidRPr="005864E6">
              <w:rPr>
                <w:rStyle w:val="normaltextrun"/>
                <w:rFonts w:ascii="Times New Roman" w:hAnsi="Times New Roman" w:cs="Times New Roman"/>
                <w:color w:val="000000"/>
                <w:sz w:val="24"/>
                <w:szCs w:val="24"/>
                <w:shd w:val="clear" w:color="auto" w:fill="FFFFFF"/>
              </w:rPr>
              <w:t>avime</w:t>
            </w:r>
            <w:r w:rsidR="03DF5493" w:rsidRPr="005864E6">
              <w:rPr>
                <w:rStyle w:val="normaltextrun"/>
                <w:rFonts w:ascii="Times New Roman" w:hAnsi="Times New Roman" w:cs="Times New Roman"/>
                <w:color w:val="000000"/>
                <w:sz w:val="24"/>
                <w:szCs w:val="24"/>
                <w:shd w:val="clear" w:color="auto" w:fill="FFFFFF"/>
              </w:rPr>
              <w:t>) skydais</w:t>
            </w:r>
            <w:r w:rsidR="00772552" w:rsidRPr="005864E6">
              <w:rPr>
                <w:rStyle w:val="normaltextrun"/>
                <w:rFonts w:ascii="Times New Roman" w:hAnsi="Times New Roman" w:cs="Times New Roman"/>
                <w:color w:val="000000"/>
                <w:sz w:val="24"/>
                <w:szCs w:val="24"/>
                <w:shd w:val="clear" w:color="auto" w:fill="FFFFFF"/>
              </w:rPr>
              <w:t>.</w:t>
            </w:r>
          </w:p>
        </w:tc>
        <w:tc>
          <w:tcPr>
            <w:tcW w:w="5536" w:type="dxa"/>
            <w:tcBorders>
              <w:top w:val="single" w:sz="4" w:space="0" w:color="auto"/>
              <w:left w:val="single" w:sz="4" w:space="0" w:color="auto"/>
              <w:bottom w:val="single" w:sz="4" w:space="0" w:color="auto"/>
              <w:right w:val="single" w:sz="4" w:space="0" w:color="auto"/>
            </w:tcBorders>
          </w:tcPr>
          <w:p w14:paraId="1A1B4B1F" w14:textId="46D6E1E6" w:rsidR="00E33470" w:rsidRPr="00B83366" w:rsidRDefault="00E33470" w:rsidP="001B5495">
            <w:pPr>
              <w:tabs>
                <w:tab w:val="left" w:pos="684"/>
              </w:tabs>
              <w:spacing w:after="0" w:line="240" w:lineRule="auto"/>
              <w:jc w:val="both"/>
              <w:outlineLvl w:val="0"/>
              <w:rPr>
                <w:rFonts w:ascii="Times New Roman" w:hAnsi="Times New Roman" w:cs="Times New Roman"/>
                <w:sz w:val="24"/>
                <w:szCs w:val="24"/>
              </w:rPr>
            </w:pPr>
            <w:r w:rsidRPr="00B83366">
              <w:rPr>
                <w:rFonts w:ascii="Times New Roman" w:hAnsi="Times New Roman" w:cs="Times New Roman"/>
                <w:sz w:val="24"/>
                <w:szCs w:val="24"/>
              </w:rPr>
              <w:t xml:space="preserve">Pagrindinės pagal šią Paslaugų sritį teikiamos konsultavimo ir </w:t>
            </w:r>
            <w:r w:rsidR="007F3171">
              <w:rPr>
                <w:rFonts w:ascii="Times New Roman" w:hAnsi="Times New Roman" w:cs="Times New Roman"/>
                <w:sz w:val="24"/>
                <w:szCs w:val="24"/>
              </w:rPr>
              <w:t xml:space="preserve">dokumentų parengimo </w:t>
            </w:r>
            <w:r w:rsidRPr="00B83366">
              <w:rPr>
                <w:rFonts w:ascii="Times New Roman" w:hAnsi="Times New Roman" w:cs="Times New Roman"/>
                <w:sz w:val="24"/>
                <w:szCs w:val="24"/>
              </w:rPr>
              <w:t>paslaugos, susijusios su:</w:t>
            </w:r>
          </w:p>
          <w:p w14:paraId="4EE21EB0" w14:textId="2C432313" w:rsidR="00E36939" w:rsidRPr="001F4764" w:rsidRDefault="00E36939" w:rsidP="001F4764">
            <w:pPr>
              <w:pStyle w:val="Sraopastraipa"/>
              <w:numPr>
                <w:ilvl w:val="0"/>
                <w:numId w:val="8"/>
              </w:numPr>
              <w:tabs>
                <w:tab w:val="left" w:pos="312"/>
              </w:tabs>
              <w:spacing w:after="0" w:line="240" w:lineRule="auto"/>
              <w:ind w:left="0" w:firstLine="0"/>
              <w:jc w:val="both"/>
              <w:outlineLvl w:val="0"/>
              <w:rPr>
                <w:rFonts w:ascii="Times New Roman" w:hAnsi="Times New Roman" w:cs="Times New Roman"/>
                <w:bCs/>
                <w:sz w:val="24"/>
                <w:szCs w:val="24"/>
              </w:rPr>
            </w:pPr>
            <w:r w:rsidRPr="00E36939">
              <w:rPr>
                <w:rFonts w:ascii="Times New Roman" w:hAnsi="Times New Roman" w:cs="Times New Roman"/>
                <w:bCs/>
                <w:sz w:val="24"/>
                <w:szCs w:val="24"/>
              </w:rPr>
              <w:t xml:space="preserve">BIM reikalavimų taikymas </w:t>
            </w:r>
            <w:r>
              <w:rPr>
                <w:rFonts w:ascii="Times New Roman" w:hAnsi="Times New Roman" w:cs="Times New Roman"/>
                <w:bCs/>
                <w:sz w:val="24"/>
                <w:szCs w:val="24"/>
              </w:rPr>
              <w:t xml:space="preserve">daugiabučių gyvenamųjų ir viešųjų pastatų </w:t>
            </w:r>
            <w:r w:rsidR="00D45147">
              <w:rPr>
                <w:rFonts w:ascii="Times New Roman" w:hAnsi="Times New Roman" w:cs="Times New Roman"/>
                <w:bCs/>
                <w:sz w:val="24"/>
                <w:szCs w:val="24"/>
              </w:rPr>
              <w:t xml:space="preserve">atnaujinime (modernizavime) skydais, pastatų </w:t>
            </w:r>
            <w:r w:rsidRPr="00E36939">
              <w:rPr>
                <w:rFonts w:ascii="Times New Roman" w:hAnsi="Times New Roman" w:cs="Times New Roman"/>
                <w:bCs/>
                <w:sz w:val="24"/>
                <w:szCs w:val="24"/>
              </w:rPr>
              <w:t>skenavimas</w:t>
            </w:r>
            <w:r>
              <w:rPr>
                <w:rFonts w:ascii="Times New Roman" w:hAnsi="Times New Roman" w:cs="Times New Roman"/>
                <w:bCs/>
                <w:sz w:val="24"/>
                <w:szCs w:val="24"/>
              </w:rPr>
              <w:t xml:space="preserve"> ir skenavimo apimtys</w:t>
            </w:r>
            <w:r w:rsidR="001F4764">
              <w:rPr>
                <w:rFonts w:ascii="Times New Roman" w:hAnsi="Times New Roman" w:cs="Times New Roman"/>
                <w:bCs/>
                <w:sz w:val="24"/>
                <w:szCs w:val="24"/>
              </w:rPr>
              <w:t>;</w:t>
            </w:r>
            <w:r w:rsidRPr="001F4764">
              <w:rPr>
                <w:rFonts w:ascii="Times New Roman" w:hAnsi="Times New Roman" w:cs="Times New Roman"/>
                <w:bCs/>
                <w:sz w:val="24"/>
                <w:szCs w:val="24"/>
              </w:rPr>
              <w:t xml:space="preserve"> </w:t>
            </w:r>
          </w:p>
          <w:p w14:paraId="1E6CDE2C" w14:textId="44C05DBF" w:rsidR="00E33470" w:rsidRPr="0066753B" w:rsidRDefault="00E33470" w:rsidP="00E36939">
            <w:pPr>
              <w:pStyle w:val="Sraopastraipa"/>
              <w:tabs>
                <w:tab w:val="left" w:pos="684"/>
              </w:tabs>
              <w:spacing w:after="0" w:line="240" w:lineRule="auto"/>
              <w:jc w:val="both"/>
              <w:outlineLvl w:val="0"/>
              <w:rPr>
                <w:rFonts w:ascii="Times New Roman" w:hAnsi="Times New Roman" w:cs="Times New Roman"/>
                <w:sz w:val="24"/>
                <w:szCs w:val="24"/>
              </w:rPr>
            </w:pPr>
          </w:p>
        </w:tc>
      </w:tr>
      <w:tr w:rsidR="00772552" w:rsidRPr="00B83366" w14:paraId="6FCA9EB9" w14:textId="77777777" w:rsidTr="00965CAC">
        <w:trPr>
          <w:trHeight w:val="300"/>
        </w:trPr>
        <w:tc>
          <w:tcPr>
            <w:tcW w:w="3990" w:type="dxa"/>
            <w:tcBorders>
              <w:top w:val="single" w:sz="4" w:space="0" w:color="auto"/>
              <w:left w:val="single" w:sz="4" w:space="0" w:color="auto"/>
              <w:bottom w:val="single" w:sz="4" w:space="0" w:color="auto"/>
              <w:right w:val="single" w:sz="4" w:space="0" w:color="auto"/>
            </w:tcBorders>
          </w:tcPr>
          <w:p w14:paraId="4CD8B02B" w14:textId="6EE1B306" w:rsidR="00772552" w:rsidRPr="003D7580" w:rsidRDefault="00B06404" w:rsidP="003D7580">
            <w:pPr>
              <w:widowControl w:val="0"/>
              <w:autoSpaceDE w:val="0"/>
              <w:autoSpaceDN w:val="0"/>
              <w:adjustRightInd w:val="0"/>
              <w:snapToGrid w:val="0"/>
              <w:jc w:val="both"/>
              <w:rPr>
                <w:rFonts w:ascii="Times New Roman" w:hAnsi="Times New Roman" w:cs="Times New Roman"/>
                <w:sz w:val="24"/>
                <w:szCs w:val="24"/>
              </w:rPr>
            </w:pPr>
            <w:r>
              <w:rPr>
                <w:rFonts w:ascii="Times New Roman" w:hAnsi="Times New Roman" w:cs="Times New Roman"/>
                <w:sz w:val="24"/>
                <w:szCs w:val="24"/>
              </w:rPr>
              <w:t>7</w:t>
            </w:r>
            <w:r w:rsidR="00C47280">
              <w:rPr>
                <w:rFonts w:ascii="Times New Roman" w:hAnsi="Times New Roman" w:cs="Times New Roman"/>
                <w:sz w:val="24"/>
                <w:szCs w:val="24"/>
              </w:rPr>
              <w:t>.</w:t>
            </w:r>
            <w:r w:rsidR="34FC171E" w:rsidRPr="4228CC67">
              <w:rPr>
                <w:rFonts w:ascii="Times New Roman" w:hAnsi="Times New Roman" w:cs="Times New Roman"/>
                <w:sz w:val="24"/>
                <w:szCs w:val="24"/>
              </w:rPr>
              <w:t>7.</w:t>
            </w:r>
            <w:r w:rsidR="7C2DD89E" w:rsidRPr="4228CC67">
              <w:rPr>
                <w:rFonts w:ascii="Times New Roman" w:hAnsi="Times New Roman" w:cs="Times New Roman"/>
                <w:sz w:val="24"/>
                <w:szCs w:val="24"/>
              </w:rPr>
              <w:t xml:space="preserve"> </w:t>
            </w:r>
            <w:r w:rsidR="63B46263" w:rsidRPr="4228CC67">
              <w:rPr>
                <w:rFonts w:ascii="Times New Roman" w:hAnsi="Times New Roman" w:cs="Times New Roman"/>
                <w:sz w:val="24"/>
                <w:szCs w:val="24"/>
              </w:rPr>
              <w:t xml:space="preserve">Konsultavimas ir </w:t>
            </w:r>
            <w:r w:rsidR="7C5F7D86" w:rsidRPr="4228CC67">
              <w:rPr>
                <w:rFonts w:ascii="Times New Roman" w:hAnsi="Times New Roman" w:cs="Times New Roman"/>
                <w:sz w:val="24"/>
                <w:szCs w:val="24"/>
              </w:rPr>
              <w:t>ekspertin</w:t>
            </w:r>
            <w:r w:rsidR="765CA2F5" w:rsidRPr="4228CC67">
              <w:rPr>
                <w:rFonts w:ascii="Times New Roman" w:hAnsi="Times New Roman" w:cs="Times New Roman"/>
                <w:sz w:val="24"/>
                <w:szCs w:val="24"/>
              </w:rPr>
              <w:t>ės nuomonės</w:t>
            </w:r>
            <w:r w:rsidR="7C5F7D86" w:rsidRPr="4228CC67">
              <w:rPr>
                <w:rFonts w:ascii="Times New Roman" w:hAnsi="Times New Roman" w:cs="Times New Roman"/>
                <w:sz w:val="24"/>
                <w:szCs w:val="24"/>
              </w:rPr>
              <w:t xml:space="preserve"> </w:t>
            </w:r>
            <w:r w:rsidR="63B46263" w:rsidRPr="4228CC67">
              <w:rPr>
                <w:rFonts w:ascii="Times New Roman" w:hAnsi="Times New Roman" w:cs="Times New Roman"/>
                <w:sz w:val="24"/>
                <w:szCs w:val="24"/>
              </w:rPr>
              <w:t xml:space="preserve">teikimas </w:t>
            </w:r>
            <w:r w:rsidR="01022872" w:rsidRPr="4228CC67">
              <w:rPr>
                <w:rFonts w:ascii="Times New Roman" w:hAnsi="Times New Roman" w:cs="Times New Roman"/>
                <w:sz w:val="24"/>
                <w:szCs w:val="24"/>
              </w:rPr>
              <w:t xml:space="preserve">gamykloje pagamintų </w:t>
            </w:r>
            <w:r w:rsidR="63B46263" w:rsidRPr="4228CC67">
              <w:rPr>
                <w:rFonts w:ascii="Times New Roman" w:hAnsi="Times New Roman" w:cs="Times New Roman"/>
                <w:sz w:val="24"/>
                <w:szCs w:val="24"/>
              </w:rPr>
              <w:t>skyd</w:t>
            </w:r>
            <w:r w:rsidR="01022872" w:rsidRPr="4228CC67">
              <w:rPr>
                <w:rFonts w:ascii="Times New Roman" w:hAnsi="Times New Roman" w:cs="Times New Roman"/>
                <w:sz w:val="24"/>
                <w:szCs w:val="24"/>
              </w:rPr>
              <w:t>ų</w:t>
            </w:r>
            <w:r w:rsidR="63B46263" w:rsidRPr="4228CC67">
              <w:rPr>
                <w:rFonts w:ascii="Times New Roman" w:hAnsi="Times New Roman" w:cs="Times New Roman"/>
                <w:sz w:val="24"/>
                <w:szCs w:val="24"/>
              </w:rPr>
              <w:t xml:space="preserve"> </w:t>
            </w:r>
            <w:r w:rsidR="01022872" w:rsidRPr="4228CC67">
              <w:rPr>
                <w:rFonts w:ascii="Times New Roman" w:hAnsi="Times New Roman" w:cs="Times New Roman"/>
                <w:sz w:val="24"/>
                <w:szCs w:val="24"/>
              </w:rPr>
              <w:t xml:space="preserve">pritaikymui </w:t>
            </w:r>
            <w:r w:rsidR="63B46263" w:rsidRPr="4228CC67">
              <w:rPr>
                <w:rFonts w:ascii="Times New Roman" w:hAnsi="Times New Roman" w:cs="Times New Roman"/>
                <w:sz w:val="24"/>
                <w:szCs w:val="24"/>
              </w:rPr>
              <w:lastRenderedPageBreak/>
              <w:t xml:space="preserve">atnaujinant (modernizuojant) </w:t>
            </w:r>
            <w:r w:rsidR="01022872" w:rsidRPr="4228CC67">
              <w:rPr>
                <w:rFonts w:ascii="Times New Roman" w:hAnsi="Times New Roman" w:cs="Times New Roman"/>
                <w:sz w:val="24"/>
                <w:szCs w:val="24"/>
              </w:rPr>
              <w:t xml:space="preserve">daugiabučius </w:t>
            </w:r>
            <w:r w:rsidR="63B46263" w:rsidRPr="4228CC67">
              <w:rPr>
                <w:rFonts w:ascii="Times New Roman" w:hAnsi="Times New Roman" w:cs="Times New Roman"/>
                <w:sz w:val="24"/>
                <w:szCs w:val="24"/>
              </w:rPr>
              <w:t>gyvenamuosius ir viešuosius pastatus.</w:t>
            </w:r>
          </w:p>
        </w:tc>
        <w:tc>
          <w:tcPr>
            <w:tcW w:w="5536" w:type="dxa"/>
            <w:tcBorders>
              <w:top w:val="single" w:sz="4" w:space="0" w:color="auto"/>
              <w:left w:val="single" w:sz="4" w:space="0" w:color="auto"/>
              <w:bottom w:val="single" w:sz="4" w:space="0" w:color="auto"/>
              <w:right w:val="single" w:sz="4" w:space="0" w:color="auto"/>
            </w:tcBorders>
          </w:tcPr>
          <w:p w14:paraId="0218FEAD" w14:textId="785899F5" w:rsidR="005864E6" w:rsidRPr="00B83366" w:rsidRDefault="005864E6" w:rsidP="005864E6">
            <w:pPr>
              <w:tabs>
                <w:tab w:val="left" w:pos="684"/>
              </w:tabs>
              <w:spacing w:after="0" w:line="240" w:lineRule="auto"/>
              <w:jc w:val="both"/>
              <w:outlineLvl w:val="0"/>
              <w:rPr>
                <w:rFonts w:ascii="Times New Roman" w:hAnsi="Times New Roman" w:cs="Times New Roman"/>
                <w:sz w:val="24"/>
                <w:szCs w:val="24"/>
              </w:rPr>
            </w:pPr>
            <w:r w:rsidRPr="00B83366">
              <w:rPr>
                <w:rFonts w:ascii="Times New Roman" w:hAnsi="Times New Roman" w:cs="Times New Roman"/>
                <w:sz w:val="24"/>
                <w:szCs w:val="24"/>
              </w:rPr>
              <w:lastRenderedPageBreak/>
              <w:t xml:space="preserve">Pagrindinės pagal šią Paslaugų sritį teikiamos konsultavimo ir </w:t>
            </w:r>
            <w:r w:rsidR="007F3171">
              <w:rPr>
                <w:rFonts w:ascii="Times New Roman" w:hAnsi="Times New Roman" w:cs="Times New Roman"/>
                <w:sz w:val="24"/>
                <w:szCs w:val="24"/>
              </w:rPr>
              <w:t xml:space="preserve">dokumentų parengimo </w:t>
            </w:r>
            <w:r w:rsidRPr="00B83366">
              <w:rPr>
                <w:rFonts w:ascii="Times New Roman" w:hAnsi="Times New Roman" w:cs="Times New Roman"/>
                <w:sz w:val="24"/>
                <w:szCs w:val="24"/>
              </w:rPr>
              <w:t>paslaugos, susijusios su</w:t>
            </w:r>
            <w:r w:rsidR="007D1CE7">
              <w:rPr>
                <w:rFonts w:ascii="Times New Roman" w:hAnsi="Times New Roman" w:cs="Times New Roman"/>
                <w:sz w:val="24"/>
                <w:szCs w:val="24"/>
              </w:rPr>
              <w:t xml:space="preserve"> skydinės renovacijos technologijos pritaikomum</w:t>
            </w:r>
            <w:r w:rsidR="00D722A3">
              <w:rPr>
                <w:rFonts w:ascii="Times New Roman" w:hAnsi="Times New Roman" w:cs="Times New Roman"/>
                <w:sz w:val="24"/>
                <w:szCs w:val="24"/>
              </w:rPr>
              <w:t>u pastatų renovacijoje.</w:t>
            </w:r>
          </w:p>
          <w:p w14:paraId="2FEB4534" w14:textId="5B9789E3" w:rsidR="00772552" w:rsidRPr="00D45147" w:rsidRDefault="00772552" w:rsidP="00D45147">
            <w:pPr>
              <w:tabs>
                <w:tab w:val="left" w:pos="684"/>
              </w:tabs>
              <w:spacing w:after="0" w:line="240" w:lineRule="auto"/>
              <w:jc w:val="both"/>
              <w:outlineLvl w:val="0"/>
              <w:rPr>
                <w:rFonts w:ascii="Times New Roman" w:hAnsi="Times New Roman" w:cs="Times New Roman"/>
                <w:sz w:val="24"/>
                <w:szCs w:val="24"/>
              </w:rPr>
            </w:pPr>
          </w:p>
        </w:tc>
      </w:tr>
    </w:tbl>
    <w:p w14:paraId="1B35C0E6" w14:textId="35964C0C" w:rsidR="00E33470" w:rsidRDefault="00E33470" w:rsidP="4228CC67">
      <w:pPr>
        <w:spacing w:after="0" w:line="240" w:lineRule="auto"/>
      </w:pPr>
    </w:p>
    <w:p w14:paraId="33C2AC1E" w14:textId="0989A1E8" w:rsidR="00E33470" w:rsidRDefault="00E33470" w:rsidP="00E33470">
      <w:pPr>
        <w:spacing w:after="0" w:line="240" w:lineRule="auto"/>
        <w:ind w:firstLine="567"/>
        <w:jc w:val="both"/>
        <w:outlineLvl w:val="0"/>
        <w:rPr>
          <w:rFonts w:ascii="Times New Roman" w:hAnsi="Times New Roman" w:cs="Times New Roman"/>
          <w:sz w:val="24"/>
          <w:szCs w:val="24"/>
        </w:rPr>
      </w:pPr>
    </w:p>
    <w:p w14:paraId="4EC605C0" w14:textId="7F5C0D7E" w:rsidR="4228CC67" w:rsidRDefault="4228CC67" w:rsidP="4228CC67">
      <w:pPr>
        <w:spacing w:after="0" w:line="240" w:lineRule="auto"/>
        <w:ind w:firstLine="567"/>
        <w:jc w:val="both"/>
        <w:outlineLvl w:val="0"/>
        <w:rPr>
          <w:rFonts w:ascii="Times New Roman" w:hAnsi="Times New Roman" w:cs="Times New Roman"/>
          <w:sz w:val="24"/>
          <w:szCs w:val="24"/>
        </w:rPr>
      </w:pPr>
    </w:p>
    <w:p w14:paraId="16890B49" w14:textId="3B808798" w:rsidR="00E445F5" w:rsidRPr="00A0087D" w:rsidRDefault="00B06404" w:rsidP="00A0087D">
      <w:pPr>
        <w:spacing w:after="0" w:line="240" w:lineRule="auto"/>
        <w:ind w:firstLine="567"/>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E33470" w:rsidRPr="4228CC67">
        <w:rPr>
          <w:rFonts w:ascii="Times New Roman" w:hAnsi="Times New Roman" w:cs="Times New Roman"/>
          <w:color w:val="000000" w:themeColor="text1"/>
          <w:sz w:val="24"/>
          <w:szCs w:val="24"/>
        </w:rPr>
        <w:t xml:space="preserve">. Techninės specifikacijos </w:t>
      </w:r>
      <w:r w:rsidR="00C47280">
        <w:rPr>
          <w:rFonts w:ascii="Times New Roman" w:hAnsi="Times New Roman" w:cs="Times New Roman"/>
          <w:color w:val="000000" w:themeColor="text1"/>
          <w:sz w:val="24"/>
          <w:szCs w:val="24"/>
        </w:rPr>
        <w:t>7</w:t>
      </w:r>
      <w:r w:rsidR="00E33470" w:rsidRPr="4228CC67">
        <w:rPr>
          <w:rFonts w:ascii="Times New Roman" w:hAnsi="Times New Roman" w:cs="Times New Roman"/>
          <w:color w:val="000000" w:themeColor="text1"/>
          <w:sz w:val="24"/>
          <w:szCs w:val="24"/>
        </w:rPr>
        <w:t xml:space="preserve"> pun</w:t>
      </w:r>
      <w:r w:rsidR="00023513" w:rsidRPr="4228CC67">
        <w:rPr>
          <w:rFonts w:ascii="Times New Roman" w:hAnsi="Times New Roman" w:cs="Times New Roman"/>
          <w:color w:val="000000" w:themeColor="text1"/>
          <w:sz w:val="24"/>
          <w:szCs w:val="24"/>
        </w:rPr>
        <w:t>kte</w:t>
      </w:r>
      <w:r w:rsidR="00E33470" w:rsidRPr="4228CC67">
        <w:rPr>
          <w:rFonts w:ascii="Times New Roman" w:hAnsi="Times New Roman" w:cs="Times New Roman"/>
          <w:color w:val="000000" w:themeColor="text1"/>
          <w:sz w:val="24"/>
          <w:szCs w:val="24"/>
        </w:rPr>
        <w:t xml:space="preserve"> pateikiamas paslaugų sričių (užduočių) sąrašas</w:t>
      </w:r>
      <w:r w:rsidR="00772552" w:rsidRPr="4228CC67">
        <w:rPr>
          <w:rFonts w:ascii="Times New Roman" w:hAnsi="Times New Roman" w:cs="Times New Roman"/>
          <w:color w:val="000000" w:themeColor="text1"/>
          <w:sz w:val="24"/>
          <w:szCs w:val="24"/>
        </w:rPr>
        <w:t xml:space="preserve"> ir </w:t>
      </w:r>
      <w:r w:rsidR="00E33470" w:rsidRPr="4228CC67">
        <w:rPr>
          <w:rFonts w:ascii="Times New Roman" w:hAnsi="Times New Roman" w:cs="Times New Roman"/>
          <w:color w:val="000000" w:themeColor="text1"/>
          <w:sz w:val="24"/>
          <w:szCs w:val="24"/>
        </w:rPr>
        <w:t>turinys yra preliminarus</w:t>
      </w:r>
      <w:r w:rsidR="00772552" w:rsidRPr="4228CC67">
        <w:rPr>
          <w:rFonts w:ascii="Times New Roman" w:hAnsi="Times New Roman" w:cs="Times New Roman"/>
          <w:color w:val="000000" w:themeColor="text1"/>
          <w:sz w:val="24"/>
          <w:szCs w:val="24"/>
        </w:rPr>
        <w:t xml:space="preserve">, kuris </w:t>
      </w:r>
      <w:r w:rsidR="00E33470" w:rsidRPr="4228CC67">
        <w:rPr>
          <w:rFonts w:ascii="Times New Roman" w:hAnsi="Times New Roman" w:cs="Times New Roman"/>
          <w:color w:val="000000" w:themeColor="text1"/>
          <w:sz w:val="24"/>
          <w:szCs w:val="24"/>
        </w:rPr>
        <w:t>Sutarties įgyvendinimo metu Perkančio</w:t>
      </w:r>
      <w:r w:rsidR="00772552" w:rsidRPr="4228CC67">
        <w:rPr>
          <w:rFonts w:ascii="Times New Roman" w:hAnsi="Times New Roman" w:cs="Times New Roman"/>
          <w:color w:val="000000" w:themeColor="text1"/>
          <w:sz w:val="24"/>
          <w:szCs w:val="24"/>
        </w:rPr>
        <w:t>sios</w:t>
      </w:r>
      <w:r w:rsidR="00E33470" w:rsidRPr="4228CC67">
        <w:rPr>
          <w:rFonts w:ascii="Times New Roman" w:hAnsi="Times New Roman" w:cs="Times New Roman"/>
          <w:color w:val="000000" w:themeColor="text1"/>
          <w:sz w:val="24"/>
          <w:szCs w:val="24"/>
        </w:rPr>
        <w:t xml:space="preserve"> organizacij</w:t>
      </w:r>
      <w:r w:rsidR="00772552" w:rsidRPr="4228CC67">
        <w:rPr>
          <w:rFonts w:ascii="Times New Roman" w:hAnsi="Times New Roman" w:cs="Times New Roman"/>
          <w:color w:val="000000" w:themeColor="text1"/>
          <w:sz w:val="24"/>
          <w:szCs w:val="24"/>
        </w:rPr>
        <w:t>os</w:t>
      </w:r>
      <w:r w:rsidR="00E33470" w:rsidRPr="4228CC67">
        <w:rPr>
          <w:rFonts w:ascii="Times New Roman" w:hAnsi="Times New Roman" w:cs="Times New Roman"/>
          <w:color w:val="000000" w:themeColor="text1"/>
          <w:sz w:val="24"/>
          <w:szCs w:val="24"/>
        </w:rPr>
        <w:t xml:space="preserve"> pagal poreikį </w:t>
      </w:r>
      <w:r w:rsidR="00772552" w:rsidRPr="4228CC67">
        <w:rPr>
          <w:rFonts w:ascii="Times New Roman" w:hAnsi="Times New Roman" w:cs="Times New Roman"/>
          <w:color w:val="000000" w:themeColor="text1"/>
          <w:sz w:val="24"/>
          <w:szCs w:val="24"/>
        </w:rPr>
        <w:t>gali būti keičiamas</w:t>
      </w:r>
      <w:r w:rsidR="00E33470" w:rsidRPr="4228CC67">
        <w:rPr>
          <w:rFonts w:ascii="Times New Roman" w:hAnsi="Times New Roman" w:cs="Times New Roman"/>
          <w:color w:val="000000" w:themeColor="text1"/>
          <w:sz w:val="24"/>
          <w:szCs w:val="24"/>
        </w:rPr>
        <w:t>. Perkančioji organizacija neįsipareigoja pateikti užduočių pagal visas šio</w:t>
      </w:r>
      <w:r w:rsidR="44B0FE74" w:rsidRPr="4228CC67">
        <w:rPr>
          <w:rFonts w:ascii="Times New Roman" w:hAnsi="Times New Roman" w:cs="Times New Roman"/>
          <w:color w:val="000000" w:themeColor="text1"/>
          <w:sz w:val="24"/>
          <w:szCs w:val="24"/>
        </w:rPr>
        <w:t>s</w:t>
      </w:r>
      <w:r w:rsidR="00E33470" w:rsidRPr="4228CC67">
        <w:rPr>
          <w:rFonts w:ascii="Times New Roman" w:hAnsi="Times New Roman" w:cs="Times New Roman"/>
          <w:color w:val="000000" w:themeColor="text1"/>
          <w:sz w:val="24"/>
          <w:szCs w:val="24"/>
        </w:rPr>
        <w:t xml:space="preserve"> techninė</w:t>
      </w:r>
      <w:r w:rsidR="60014FF6" w:rsidRPr="4228CC67">
        <w:rPr>
          <w:rFonts w:ascii="Times New Roman" w:hAnsi="Times New Roman" w:cs="Times New Roman"/>
          <w:color w:val="000000" w:themeColor="text1"/>
          <w:sz w:val="24"/>
          <w:szCs w:val="24"/>
        </w:rPr>
        <w:t>s</w:t>
      </w:r>
      <w:r w:rsidR="00E33470" w:rsidRPr="4228CC67">
        <w:rPr>
          <w:rFonts w:ascii="Times New Roman" w:hAnsi="Times New Roman" w:cs="Times New Roman"/>
          <w:color w:val="000000" w:themeColor="text1"/>
          <w:sz w:val="24"/>
          <w:szCs w:val="24"/>
        </w:rPr>
        <w:t xml:space="preserve"> specifikacijo</w:t>
      </w:r>
      <w:r w:rsidR="63194555" w:rsidRPr="4228CC67">
        <w:rPr>
          <w:rFonts w:ascii="Times New Roman" w:hAnsi="Times New Roman" w:cs="Times New Roman"/>
          <w:color w:val="000000" w:themeColor="text1"/>
          <w:sz w:val="24"/>
          <w:szCs w:val="24"/>
        </w:rPr>
        <w:t>s</w:t>
      </w:r>
      <w:r w:rsidR="75FF157D" w:rsidRPr="4228CC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7</w:t>
      </w:r>
      <w:r w:rsidR="75FF157D" w:rsidRPr="4228CC67">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7</w:t>
      </w:r>
      <w:r w:rsidR="75FF157D" w:rsidRPr="4228CC67">
        <w:rPr>
          <w:rFonts w:ascii="Times New Roman" w:hAnsi="Times New Roman" w:cs="Times New Roman"/>
          <w:color w:val="000000" w:themeColor="text1"/>
          <w:sz w:val="24"/>
          <w:szCs w:val="24"/>
        </w:rPr>
        <w:t xml:space="preserve">.7 papunkčiuose </w:t>
      </w:r>
      <w:r w:rsidR="00E33470" w:rsidRPr="4228CC67">
        <w:rPr>
          <w:rFonts w:ascii="Times New Roman" w:hAnsi="Times New Roman" w:cs="Times New Roman"/>
          <w:color w:val="000000" w:themeColor="text1"/>
          <w:sz w:val="24"/>
          <w:szCs w:val="24"/>
        </w:rPr>
        <w:t xml:space="preserve"> nurodytas paslaugų sritis. </w:t>
      </w:r>
    </w:p>
    <w:p w14:paraId="2D4F1F58" w14:textId="01D9EFC5" w:rsidR="00E445F5" w:rsidRPr="00B83366" w:rsidRDefault="00E445F5" w:rsidP="4228CC67">
      <w:pPr>
        <w:spacing w:after="0" w:line="240" w:lineRule="auto"/>
        <w:ind w:left="720"/>
        <w:jc w:val="both"/>
        <w:rPr>
          <w:rFonts w:ascii="Times New Roman" w:hAnsi="Times New Roman" w:cs="Times New Roman"/>
          <w:sz w:val="24"/>
          <w:szCs w:val="24"/>
        </w:rPr>
      </w:pPr>
    </w:p>
    <w:p w14:paraId="671350FD" w14:textId="77777777" w:rsidR="00A02D47" w:rsidRDefault="00A02D47"/>
    <w:sectPr w:rsidR="00A02D4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688A0" w14:textId="77777777" w:rsidR="00985B16" w:rsidRDefault="00985B16" w:rsidP="00A12E85">
      <w:pPr>
        <w:spacing w:after="0" w:line="240" w:lineRule="auto"/>
      </w:pPr>
      <w:r>
        <w:separator/>
      </w:r>
    </w:p>
  </w:endnote>
  <w:endnote w:type="continuationSeparator" w:id="0">
    <w:p w14:paraId="6831444A" w14:textId="77777777" w:rsidR="00985B16" w:rsidRDefault="00985B16" w:rsidP="00A12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B92DD" w14:textId="77777777" w:rsidR="00985B16" w:rsidRDefault="00985B16" w:rsidP="00A12E85">
      <w:pPr>
        <w:spacing w:after="0" w:line="240" w:lineRule="auto"/>
      </w:pPr>
      <w:r>
        <w:separator/>
      </w:r>
    </w:p>
  </w:footnote>
  <w:footnote w:type="continuationSeparator" w:id="0">
    <w:p w14:paraId="69B0AA2D" w14:textId="77777777" w:rsidR="00985B16" w:rsidRDefault="00985B16" w:rsidP="00A12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14358"/>
    <w:multiLevelType w:val="multilevel"/>
    <w:tmpl w:val="3ED6ECA4"/>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62B89"/>
    <w:multiLevelType w:val="hybridMultilevel"/>
    <w:tmpl w:val="BABAFAC6"/>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 w15:restartNumberingAfterBreak="0">
    <w:nsid w:val="16E48677"/>
    <w:multiLevelType w:val="hybridMultilevel"/>
    <w:tmpl w:val="B04AB058"/>
    <w:lvl w:ilvl="0" w:tplc="8B8E3EE0">
      <w:start w:val="1"/>
      <w:numFmt w:val="decimal"/>
      <w:lvlText w:val="%1."/>
      <w:lvlJc w:val="left"/>
      <w:pPr>
        <w:ind w:left="720" w:hanging="360"/>
      </w:pPr>
    </w:lvl>
    <w:lvl w:ilvl="1" w:tplc="A0B4B7B0">
      <w:start w:val="1"/>
      <w:numFmt w:val="lowerLetter"/>
      <w:lvlText w:val="%2."/>
      <w:lvlJc w:val="left"/>
      <w:pPr>
        <w:ind w:left="1440" w:hanging="360"/>
      </w:pPr>
    </w:lvl>
    <w:lvl w:ilvl="2" w:tplc="66A2DE66">
      <w:start w:val="1"/>
      <w:numFmt w:val="lowerRoman"/>
      <w:lvlText w:val="%3."/>
      <w:lvlJc w:val="right"/>
      <w:pPr>
        <w:ind w:left="2160" w:hanging="180"/>
      </w:pPr>
    </w:lvl>
    <w:lvl w:ilvl="3" w:tplc="8D2E86F6">
      <w:start w:val="1"/>
      <w:numFmt w:val="decimal"/>
      <w:lvlText w:val="%4."/>
      <w:lvlJc w:val="left"/>
      <w:pPr>
        <w:ind w:left="2880" w:hanging="360"/>
      </w:pPr>
    </w:lvl>
    <w:lvl w:ilvl="4" w:tplc="1E4247BE">
      <w:start w:val="1"/>
      <w:numFmt w:val="lowerLetter"/>
      <w:lvlText w:val="%5."/>
      <w:lvlJc w:val="left"/>
      <w:pPr>
        <w:ind w:left="3600" w:hanging="360"/>
      </w:pPr>
    </w:lvl>
    <w:lvl w:ilvl="5" w:tplc="9EE43886">
      <w:start w:val="1"/>
      <w:numFmt w:val="lowerRoman"/>
      <w:lvlText w:val="%6."/>
      <w:lvlJc w:val="right"/>
      <w:pPr>
        <w:ind w:left="4320" w:hanging="180"/>
      </w:pPr>
    </w:lvl>
    <w:lvl w:ilvl="6" w:tplc="C15A18EC">
      <w:start w:val="1"/>
      <w:numFmt w:val="decimal"/>
      <w:lvlText w:val="%7."/>
      <w:lvlJc w:val="left"/>
      <w:pPr>
        <w:ind w:left="5040" w:hanging="360"/>
      </w:pPr>
    </w:lvl>
    <w:lvl w:ilvl="7" w:tplc="8726298E">
      <w:start w:val="1"/>
      <w:numFmt w:val="lowerLetter"/>
      <w:lvlText w:val="%8."/>
      <w:lvlJc w:val="left"/>
      <w:pPr>
        <w:ind w:left="5760" w:hanging="360"/>
      </w:pPr>
    </w:lvl>
    <w:lvl w:ilvl="8" w:tplc="AF8E60F6">
      <w:start w:val="1"/>
      <w:numFmt w:val="lowerRoman"/>
      <w:lvlText w:val="%9."/>
      <w:lvlJc w:val="right"/>
      <w:pPr>
        <w:ind w:left="6480" w:hanging="180"/>
      </w:pPr>
    </w:lvl>
  </w:abstractNum>
  <w:abstractNum w:abstractNumId="4" w15:restartNumberingAfterBreak="0">
    <w:nsid w:val="1C1D3330"/>
    <w:multiLevelType w:val="multilevel"/>
    <w:tmpl w:val="0E1CA4F4"/>
    <w:lvl w:ilvl="0">
      <w:start w:val="1"/>
      <w:numFmt w:val="decimal"/>
      <w:lvlText w:val="%1."/>
      <w:lvlJc w:val="left"/>
      <w:pPr>
        <w:ind w:left="927" w:hanging="360"/>
      </w:pPr>
    </w:lvl>
    <w:lvl w:ilvl="1">
      <w:start w:val="1"/>
      <w:numFmt w:val="decimal"/>
      <w:lvlText w:val="%1.%2."/>
      <w:lvlJc w:val="left"/>
      <w:pPr>
        <w:ind w:left="1440"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29ED20FB"/>
    <w:multiLevelType w:val="hybridMultilevel"/>
    <w:tmpl w:val="3FA05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428322"/>
    <w:multiLevelType w:val="multilevel"/>
    <w:tmpl w:val="83EEC4D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2934AF"/>
    <w:multiLevelType w:val="multilevel"/>
    <w:tmpl w:val="35F2F5E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8403270"/>
    <w:multiLevelType w:val="multilevel"/>
    <w:tmpl w:val="A2425576"/>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B680951"/>
    <w:multiLevelType w:val="hybridMultilevel"/>
    <w:tmpl w:val="C8F4D4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617EE0"/>
    <w:multiLevelType w:val="multilevel"/>
    <w:tmpl w:val="95B48DB0"/>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DE01C2"/>
    <w:multiLevelType w:val="hybridMultilevel"/>
    <w:tmpl w:val="75A239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99A3374"/>
    <w:multiLevelType w:val="multilevel"/>
    <w:tmpl w:val="C686A1AC"/>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A4254E4"/>
    <w:multiLevelType w:val="hybridMultilevel"/>
    <w:tmpl w:val="B6267F6A"/>
    <w:lvl w:ilvl="0" w:tplc="48544EA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4" w15:restartNumberingAfterBreak="0">
    <w:nsid w:val="63824CFC"/>
    <w:multiLevelType w:val="hybridMultilevel"/>
    <w:tmpl w:val="7BE69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F3ABB"/>
    <w:multiLevelType w:val="hybridMultilevel"/>
    <w:tmpl w:val="69BA8B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0707619">
    <w:abstractNumId w:val="6"/>
  </w:num>
  <w:num w:numId="2" w16cid:durableId="1113017683">
    <w:abstractNumId w:val="4"/>
  </w:num>
  <w:num w:numId="3" w16cid:durableId="1712607028">
    <w:abstractNumId w:val="0"/>
  </w:num>
  <w:num w:numId="4" w16cid:durableId="1975526971">
    <w:abstractNumId w:val="12"/>
  </w:num>
  <w:num w:numId="5" w16cid:durableId="2096780454">
    <w:abstractNumId w:val="3"/>
  </w:num>
  <w:num w:numId="6" w16cid:durableId="1759212092">
    <w:abstractNumId w:val="8"/>
  </w:num>
  <w:num w:numId="7" w16cid:durableId="549342043">
    <w:abstractNumId w:val="13"/>
  </w:num>
  <w:num w:numId="8" w16cid:durableId="560405364">
    <w:abstractNumId w:val="9"/>
  </w:num>
  <w:num w:numId="9" w16cid:durableId="1133253388">
    <w:abstractNumId w:val="10"/>
  </w:num>
  <w:num w:numId="10" w16cid:durableId="1757633286">
    <w:abstractNumId w:val="15"/>
  </w:num>
  <w:num w:numId="11" w16cid:durableId="1706951250">
    <w:abstractNumId w:val="14"/>
  </w:num>
  <w:num w:numId="12" w16cid:durableId="1907183800">
    <w:abstractNumId w:val="1"/>
  </w:num>
  <w:num w:numId="13" w16cid:durableId="587813806">
    <w:abstractNumId w:val="2"/>
  </w:num>
  <w:num w:numId="14" w16cid:durableId="361981426">
    <w:abstractNumId w:val="11"/>
  </w:num>
  <w:num w:numId="15" w16cid:durableId="1047681878">
    <w:abstractNumId w:val="7"/>
  </w:num>
  <w:num w:numId="16" w16cid:durableId="21353631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470"/>
    <w:rsid w:val="00000169"/>
    <w:rsid w:val="000151E8"/>
    <w:rsid w:val="00016F6C"/>
    <w:rsid w:val="00023513"/>
    <w:rsid w:val="00027FA2"/>
    <w:rsid w:val="0004048E"/>
    <w:rsid w:val="00054C30"/>
    <w:rsid w:val="00085AE1"/>
    <w:rsid w:val="00093035"/>
    <w:rsid w:val="000A2E53"/>
    <w:rsid w:val="000A4857"/>
    <w:rsid w:val="000A6B72"/>
    <w:rsid w:val="000A7A37"/>
    <w:rsid w:val="000C263F"/>
    <w:rsid w:val="000C553F"/>
    <w:rsid w:val="000E205B"/>
    <w:rsid w:val="000E55CC"/>
    <w:rsid w:val="000E5C1F"/>
    <w:rsid w:val="00105066"/>
    <w:rsid w:val="001347C1"/>
    <w:rsid w:val="001376A6"/>
    <w:rsid w:val="001608F4"/>
    <w:rsid w:val="001A306C"/>
    <w:rsid w:val="001A6260"/>
    <w:rsid w:val="001B44A4"/>
    <w:rsid w:val="001B5495"/>
    <w:rsid w:val="001D06A5"/>
    <w:rsid w:val="001D6445"/>
    <w:rsid w:val="001D76E3"/>
    <w:rsid w:val="001E6BEA"/>
    <w:rsid w:val="001F4764"/>
    <w:rsid w:val="0020208D"/>
    <w:rsid w:val="00225137"/>
    <w:rsid w:val="00227A1D"/>
    <w:rsid w:val="0024007F"/>
    <w:rsid w:val="002625F9"/>
    <w:rsid w:val="00263041"/>
    <w:rsid w:val="00275BCA"/>
    <w:rsid w:val="0029707F"/>
    <w:rsid w:val="002A4FBB"/>
    <w:rsid w:val="002A54C6"/>
    <w:rsid w:val="002B2706"/>
    <w:rsid w:val="002D6F7D"/>
    <w:rsid w:val="002FB7C7"/>
    <w:rsid w:val="00300508"/>
    <w:rsid w:val="00311C2F"/>
    <w:rsid w:val="00322834"/>
    <w:rsid w:val="00324EDA"/>
    <w:rsid w:val="0033B06E"/>
    <w:rsid w:val="00343DC3"/>
    <w:rsid w:val="00343E5B"/>
    <w:rsid w:val="00350340"/>
    <w:rsid w:val="00352D2D"/>
    <w:rsid w:val="003673F6"/>
    <w:rsid w:val="00380F0A"/>
    <w:rsid w:val="003A328D"/>
    <w:rsid w:val="003D7580"/>
    <w:rsid w:val="003F2F7B"/>
    <w:rsid w:val="00410F62"/>
    <w:rsid w:val="00430CB7"/>
    <w:rsid w:val="00444A78"/>
    <w:rsid w:val="00445950"/>
    <w:rsid w:val="004479C6"/>
    <w:rsid w:val="0048001A"/>
    <w:rsid w:val="00486AAA"/>
    <w:rsid w:val="004A0C9B"/>
    <w:rsid w:val="004D1F26"/>
    <w:rsid w:val="004D6552"/>
    <w:rsid w:val="00501846"/>
    <w:rsid w:val="005030A2"/>
    <w:rsid w:val="0054343D"/>
    <w:rsid w:val="005622E5"/>
    <w:rsid w:val="00566FDC"/>
    <w:rsid w:val="00567992"/>
    <w:rsid w:val="005864E6"/>
    <w:rsid w:val="005907D2"/>
    <w:rsid w:val="0059769D"/>
    <w:rsid w:val="005D7255"/>
    <w:rsid w:val="005F5B6A"/>
    <w:rsid w:val="00635EA9"/>
    <w:rsid w:val="00644A69"/>
    <w:rsid w:val="006562B2"/>
    <w:rsid w:val="0066753B"/>
    <w:rsid w:val="00673024"/>
    <w:rsid w:val="00684380"/>
    <w:rsid w:val="00686D5C"/>
    <w:rsid w:val="00695CD8"/>
    <w:rsid w:val="006B2285"/>
    <w:rsid w:val="006B7197"/>
    <w:rsid w:val="006B7A8C"/>
    <w:rsid w:val="006C10C6"/>
    <w:rsid w:val="006C6B21"/>
    <w:rsid w:val="006E0A3D"/>
    <w:rsid w:val="006F1D3D"/>
    <w:rsid w:val="00702E70"/>
    <w:rsid w:val="00711FE9"/>
    <w:rsid w:val="007120DC"/>
    <w:rsid w:val="00713E76"/>
    <w:rsid w:val="00733967"/>
    <w:rsid w:val="00737EBD"/>
    <w:rsid w:val="007479B3"/>
    <w:rsid w:val="007517F6"/>
    <w:rsid w:val="0077014D"/>
    <w:rsid w:val="00770224"/>
    <w:rsid w:val="00772552"/>
    <w:rsid w:val="00782E73"/>
    <w:rsid w:val="00786753"/>
    <w:rsid w:val="007D1CE7"/>
    <w:rsid w:val="007D3904"/>
    <w:rsid w:val="007D5472"/>
    <w:rsid w:val="007D6EB2"/>
    <w:rsid w:val="007E62E7"/>
    <w:rsid w:val="007F3171"/>
    <w:rsid w:val="0082045A"/>
    <w:rsid w:val="00820BE9"/>
    <w:rsid w:val="00826063"/>
    <w:rsid w:val="00844177"/>
    <w:rsid w:val="00862EAC"/>
    <w:rsid w:val="00872DAD"/>
    <w:rsid w:val="00881040"/>
    <w:rsid w:val="008856A8"/>
    <w:rsid w:val="0088685D"/>
    <w:rsid w:val="0088709A"/>
    <w:rsid w:val="008A5FB3"/>
    <w:rsid w:val="008A6284"/>
    <w:rsid w:val="008E1ADC"/>
    <w:rsid w:val="008F117E"/>
    <w:rsid w:val="008F5C48"/>
    <w:rsid w:val="00903EB5"/>
    <w:rsid w:val="00920947"/>
    <w:rsid w:val="0096266B"/>
    <w:rsid w:val="00965CAC"/>
    <w:rsid w:val="009815B1"/>
    <w:rsid w:val="00982806"/>
    <w:rsid w:val="00985B16"/>
    <w:rsid w:val="009B53E0"/>
    <w:rsid w:val="009C4F38"/>
    <w:rsid w:val="009D0563"/>
    <w:rsid w:val="009D72B3"/>
    <w:rsid w:val="009E545A"/>
    <w:rsid w:val="009F6B57"/>
    <w:rsid w:val="009F6B7E"/>
    <w:rsid w:val="00A0087D"/>
    <w:rsid w:val="00A02D47"/>
    <w:rsid w:val="00A12E85"/>
    <w:rsid w:val="00A17C3B"/>
    <w:rsid w:val="00A20219"/>
    <w:rsid w:val="00A21427"/>
    <w:rsid w:val="00A230D3"/>
    <w:rsid w:val="00A37FEA"/>
    <w:rsid w:val="00A40671"/>
    <w:rsid w:val="00A52548"/>
    <w:rsid w:val="00A577DC"/>
    <w:rsid w:val="00A6618F"/>
    <w:rsid w:val="00A66E18"/>
    <w:rsid w:val="00A66F82"/>
    <w:rsid w:val="00A81BEC"/>
    <w:rsid w:val="00AA2F81"/>
    <w:rsid w:val="00AA5895"/>
    <w:rsid w:val="00B00360"/>
    <w:rsid w:val="00B06404"/>
    <w:rsid w:val="00B2708C"/>
    <w:rsid w:val="00B30D79"/>
    <w:rsid w:val="00B32524"/>
    <w:rsid w:val="00B60392"/>
    <w:rsid w:val="00B60D87"/>
    <w:rsid w:val="00B618A2"/>
    <w:rsid w:val="00B8245A"/>
    <w:rsid w:val="00BA1B3C"/>
    <w:rsid w:val="00BA3ABF"/>
    <w:rsid w:val="00BA3F90"/>
    <w:rsid w:val="00BA7BEC"/>
    <w:rsid w:val="00BB10DC"/>
    <w:rsid w:val="00BB40F7"/>
    <w:rsid w:val="00BB5C10"/>
    <w:rsid w:val="00BC065A"/>
    <w:rsid w:val="00BD052E"/>
    <w:rsid w:val="00BD3E9A"/>
    <w:rsid w:val="00BE48C8"/>
    <w:rsid w:val="00C02273"/>
    <w:rsid w:val="00C02ACE"/>
    <w:rsid w:val="00C34870"/>
    <w:rsid w:val="00C36432"/>
    <w:rsid w:val="00C47280"/>
    <w:rsid w:val="00C62E89"/>
    <w:rsid w:val="00C6394F"/>
    <w:rsid w:val="00C73E96"/>
    <w:rsid w:val="00C87AF1"/>
    <w:rsid w:val="00C909B3"/>
    <w:rsid w:val="00C92365"/>
    <w:rsid w:val="00CB6D51"/>
    <w:rsid w:val="00CC1F6F"/>
    <w:rsid w:val="00CC7917"/>
    <w:rsid w:val="00CD388D"/>
    <w:rsid w:val="00CF2F73"/>
    <w:rsid w:val="00D20EDA"/>
    <w:rsid w:val="00D30F6C"/>
    <w:rsid w:val="00D37DD7"/>
    <w:rsid w:val="00D45147"/>
    <w:rsid w:val="00D61860"/>
    <w:rsid w:val="00D62D9B"/>
    <w:rsid w:val="00D722A3"/>
    <w:rsid w:val="00D831D9"/>
    <w:rsid w:val="00D9268F"/>
    <w:rsid w:val="00DA306A"/>
    <w:rsid w:val="00DB1A50"/>
    <w:rsid w:val="00DB3AA6"/>
    <w:rsid w:val="00DD13C4"/>
    <w:rsid w:val="00DF5BC3"/>
    <w:rsid w:val="00E266B9"/>
    <w:rsid w:val="00E26946"/>
    <w:rsid w:val="00E33470"/>
    <w:rsid w:val="00E34401"/>
    <w:rsid w:val="00E3652B"/>
    <w:rsid w:val="00E36939"/>
    <w:rsid w:val="00E36EFB"/>
    <w:rsid w:val="00E445F5"/>
    <w:rsid w:val="00E4768F"/>
    <w:rsid w:val="00E550CF"/>
    <w:rsid w:val="00E66D0B"/>
    <w:rsid w:val="00E72EB3"/>
    <w:rsid w:val="00E77DBC"/>
    <w:rsid w:val="00E86DEF"/>
    <w:rsid w:val="00EB7056"/>
    <w:rsid w:val="00EC6A6B"/>
    <w:rsid w:val="00EC77B5"/>
    <w:rsid w:val="00F1384A"/>
    <w:rsid w:val="00F2198B"/>
    <w:rsid w:val="00F30912"/>
    <w:rsid w:val="00F31807"/>
    <w:rsid w:val="00F442CD"/>
    <w:rsid w:val="00F549FA"/>
    <w:rsid w:val="00F81B17"/>
    <w:rsid w:val="00F83365"/>
    <w:rsid w:val="00F90882"/>
    <w:rsid w:val="00F932F3"/>
    <w:rsid w:val="00F94E71"/>
    <w:rsid w:val="00F97BB9"/>
    <w:rsid w:val="00FF687F"/>
    <w:rsid w:val="01022872"/>
    <w:rsid w:val="013BE6B0"/>
    <w:rsid w:val="0166ECB5"/>
    <w:rsid w:val="017210B5"/>
    <w:rsid w:val="019F40A1"/>
    <w:rsid w:val="023E2059"/>
    <w:rsid w:val="025F9923"/>
    <w:rsid w:val="027070A2"/>
    <w:rsid w:val="02712528"/>
    <w:rsid w:val="02811A70"/>
    <w:rsid w:val="02C58A05"/>
    <w:rsid w:val="02D28658"/>
    <w:rsid w:val="031E99E3"/>
    <w:rsid w:val="0336BDA6"/>
    <w:rsid w:val="0369D272"/>
    <w:rsid w:val="03885330"/>
    <w:rsid w:val="03D80D85"/>
    <w:rsid w:val="03DF5493"/>
    <w:rsid w:val="03E8E08A"/>
    <w:rsid w:val="03FD6DFB"/>
    <w:rsid w:val="0432D18D"/>
    <w:rsid w:val="046B3DDB"/>
    <w:rsid w:val="048B71D1"/>
    <w:rsid w:val="057BAEAB"/>
    <w:rsid w:val="0589E82C"/>
    <w:rsid w:val="05CB6167"/>
    <w:rsid w:val="05DC0374"/>
    <w:rsid w:val="05E5A1CD"/>
    <w:rsid w:val="060C4227"/>
    <w:rsid w:val="06DD6528"/>
    <w:rsid w:val="06E25690"/>
    <w:rsid w:val="07085631"/>
    <w:rsid w:val="071A78F6"/>
    <w:rsid w:val="071FF793"/>
    <w:rsid w:val="07585876"/>
    <w:rsid w:val="0768E2A7"/>
    <w:rsid w:val="0780A47E"/>
    <w:rsid w:val="079A350B"/>
    <w:rsid w:val="07D7DDE0"/>
    <w:rsid w:val="07F3CDB8"/>
    <w:rsid w:val="0828EF82"/>
    <w:rsid w:val="082FECFD"/>
    <w:rsid w:val="08370192"/>
    <w:rsid w:val="08526297"/>
    <w:rsid w:val="08645D40"/>
    <w:rsid w:val="0877EAE1"/>
    <w:rsid w:val="087D6FDF"/>
    <w:rsid w:val="088D6C4F"/>
    <w:rsid w:val="08BB002A"/>
    <w:rsid w:val="08E10C96"/>
    <w:rsid w:val="09097E80"/>
    <w:rsid w:val="09261419"/>
    <w:rsid w:val="094CCA7C"/>
    <w:rsid w:val="09CF52E7"/>
    <w:rsid w:val="0AF50356"/>
    <w:rsid w:val="0AFC1606"/>
    <w:rsid w:val="0B502D1A"/>
    <w:rsid w:val="0BECB2DD"/>
    <w:rsid w:val="0BF87761"/>
    <w:rsid w:val="0C0B9126"/>
    <w:rsid w:val="0C31D4B1"/>
    <w:rsid w:val="0C44C2EE"/>
    <w:rsid w:val="0CA2D0B7"/>
    <w:rsid w:val="0CBD53D2"/>
    <w:rsid w:val="0CC78B67"/>
    <w:rsid w:val="0CCD5C40"/>
    <w:rsid w:val="0CCFE0AB"/>
    <w:rsid w:val="0D16BAF9"/>
    <w:rsid w:val="0D1734DA"/>
    <w:rsid w:val="0D18A221"/>
    <w:rsid w:val="0D306113"/>
    <w:rsid w:val="0D637507"/>
    <w:rsid w:val="0D7EC85B"/>
    <w:rsid w:val="0DA8F5B1"/>
    <w:rsid w:val="0DAE9151"/>
    <w:rsid w:val="0DF8D68D"/>
    <w:rsid w:val="0E80AA11"/>
    <w:rsid w:val="0ECE64FC"/>
    <w:rsid w:val="0F5EE9BE"/>
    <w:rsid w:val="0FCDFD47"/>
    <w:rsid w:val="10070490"/>
    <w:rsid w:val="101FEAF6"/>
    <w:rsid w:val="10200DA7"/>
    <w:rsid w:val="1040B5C9"/>
    <w:rsid w:val="10C18CA3"/>
    <w:rsid w:val="10F2E155"/>
    <w:rsid w:val="1115B766"/>
    <w:rsid w:val="113039C7"/>
    <w:rsid w:val="120463B1"/>
    <w:rsid w:val="1205ADE8"/>
    <w:rsid w:val="123CA88A"/>
    <w:rsid w:val="12518078"/>
    <w:rsid w:val="1272F4B3"/>
    <w:rsid w:val="12B73974"/>
    <w:rsid w:val="12DF7F23"/>
    <w:rsid w:val="12ED5127"/>
    <w:rsid w:val="1369CFE7"/>
    <w:rsid w:val="13802B97"/>
    <w:rsid w:val="13881A98"/>
    <w:rsid w:val="13BD0AD9"/>
    <w:rsid w:val="13CDE93F"/>
    <w:rsid w:val="14239247"/>
    <w:rsid w:val="1424E696"/>
    <w:rsid w:val="144CDAB9"/>
    <w:rsid w:val="14511935"/>
    <w:rsid w:val="147F54EA"/>
    <w:rsid w:val="14C41483"/>
    <w:rsid w:val="14FEF422"/>
    <w:rsid w:val="15692936"/>
    <w:rsid w:val="156A224D"/>
    <w:rsid w:val="15C200FC"/>
    <w:rsid w:val="167E54C5"/>
    <w:rsid w:val="17131CC4"/>
    <w:rsid w:val="177587C7"/>
    <w:rsid w:val="178ACB65"/>
    <w:rsid w:val="178CA474"/>
    <w:rsid w:val="1791A976"/>
    <w:rsid w:val="17AB0456"/>
    <w:rsid w:val="17B42409"/>
    <w:rsid w:val="17C7A1DC"/>
    <w:rsid w:val="17EFFDDF"/>
    <w:rsid w:val="18687A5C"/>
    <w:rsid w:val="1880BF35"/>
    <w:rsid w:val="1892C6E4"/>
    <w:rsid w:val="18960CA1"/>
    <w:rsid w:val="190EADD5"/>
    <w:rsid w:val="194D37EB"/>
    <w:rsid w:val="195512B8"/>
    <w:rsid w:val="197ADCDF"/>
    <w:rsid w:val="198D713F"/>
    <w:rsid w:val="19BE08D9"/>
    <w:rsid w:val="19CD812A"/>
    <w:rsid w:val="1A04EA8F"/>
    <w:rsid w:val="1A0684C9"/>
    <w:rsid w:val="1A2A9B16"/>
    <w:rsid w:val="1A688EF1"/>
    <w:rsid w:val="1AB701E3"/>
    <w:rsid w:val="1B033B6E"/>
    <w:rsid w:val="1B74D9D6"/>
    <w:rsid w:val="1BA3C66D"/>
    <w:rsid w:val="1BBB4F10"/>
    <w:rsid w:val="1BF86788"/>
    <w:rsid w:val="1C0471F9"/>
    <w:rsid w:val="1C2690E6"/>
    <w:rsid w:val="1C4BAC37"/>
    <w:rsid w:val="1C84BEC8"/>
    <w:rsid w:val="1C9E5A3D"/>
    <w:rsid w:val="1CEABEC4"/>
    <w:rsid w:val="1CEF2A0B"/>
    <w:rsid w:val="1D7D3EE6"/>
    <w:rsid w:val="1D8CF94A"/>
    <w:rsid w:val="1E16B2F4"/>
    <w:rsid w:val="1EA0F525"/>
    <w:rsid w:val="1ED618F0"/>
    <w:rsid w:val="1EE423DB"/>
    <w:rsid w:val="1EE80B09"/>
    <w:rsid w:val="1F093FEB"/>
    <w:rsid w:val="1FABD2CA"/>
    <w:rsid w:val="1FED9BC2"/>
    <w:rsid w:val="2057B499"/>
    <w:rsid w:val="210CA72D"/>
    <w:rsid w:val="2129CDB5"/>
    <w:rsid w:val="21445F14"/>
    <w:rsid w:val="21709B83"/>
    <w:rsid w:val="21728023"/>
    <w:rsid w:val="218683FA"/>
    <w:rsid w:val="218D9D39"/>
    <w:rsid w:val="21F250C9"/>
    <w:rsid w:val="2211B503"/>
    <w:rsid w:val="2249AA1D"/>
    <w:rsid w:val="225387A1"/>
    <w:rsid w:val="226402A9"/>
    <w:rsid w:val="22A14A74"/>
    <w:rsid w:val="231A974F"/>
    <w:rsid w:val="233D5077"/>
    <w:rsid w:val="234AD2FC"/>
    <w:rsid w:val="237619DB"/>
    <w:rsid w:val="23D38BD9"/>
    <w:rsid w:val="23F12A7F"/>
    <w:rsid w:val="24390483"/>
    <w:rsid w:val="24B6628E"/>
    <w:rsid w:val="24B8D90A"/>
    <w:rsid w:val="24D39753"/>
    <w:rsid w:val="25097E00"/>
    <w:rsid w:val="2517A860"/>
    <w:rsid w:val="25449CCB"/>
    <w:rsid w:val="2587BABF"/>
    <w:rsid w:val="258935DF"/>
    <w:rsid w:val="25898A08"/>
    <w:rsid w:val="25D5DDBB"/>
    <w:rsid w:val="25F8F875"/>
    <w:rsid w:val="260635A9"/>
    <w:rsid w:val="2618A951"/>
    <w:rsid w:val="2659CEF7"/>
    <w:rsid w:val="26AC81AF"/>
    <w:rsid w:val="26ACE249"/>
    <w:rsid w:val="26BF220A"/>
    <w:rsid w:val="26E07ACD"/>
    <w:rsid w:val="26EB3122"/>
    <w:rsid w:val="275FD16C"/>
    <w:rsid w:val="27628A1E"/>
    <w:rsid w:val="277AE675"/>
    <w:rsid w:val="2786E498"/>
    <w:rsid w:val="27DDE356"/>
    <w:rsid w:val="27E6F927"/>
    <w:rsid w:val="27FAADD1"/>
    <w:rsid w:val="27FC8294"/>
    <w:rsid w:val="28199CDE"/>
    <w:rsid w:val="283F688D"/>
    <w:rsid w:val="28426B4C"/>
    <w:rsid w:val="28640909"/>
    <w:rsid w:val="28878A8C"/>
    <w:rsid w:val="28A0E3AE"/>
    <w:rsid w:val="293390DA"/>
    <w:rsid w:val="293DBD8E"/>
    <w:rsid w:val="299072E0"/>
    <w:rsid w:val="29AD8650"/>
    <w:rsid w:val="29E5F36A"/>
    <w:rsid w:val="2A042A9B"/>
    <w:rsid w:val="2A5E0B22"/>
    <w:rsid w:val="2AA4444C"/>
    <w:rsid w:val="2AE0C6C6"/>
    <w:rsid w:val="2B1678D2"/>
    <w:rsid w:val="2B6B5F19"/>
    <w:rsid w:val="2BAD2C9E"/>
    <w:rsid w:val="2BED710F"/>
    <w:rsid w:val="2C5303D0"/>
    <w:rsid w:val="2D5CFDE6"/>
    <w:rsid w:val="2D77975C"/>
    <w:rsid w:val="2DF351B4"/>
    <w:rsid w:val="2E945D5B"/>
    <w:rsid w:val="2F32634F"/>
    <w:rsid w:val="2F3F14D7"/>
    <w:rsid w:val="2F6FE691"/>
    <w:rsid w:val="2F949482"/>
    <w:rsid w:val="2FCE6F04"/>
    <w:rsid w:val="300BFF2A"/>
    <w:rsid w:val="30CED5F0"/>
    <w:rsid w:val="3161CDC9"/>
    <w:rsid w:val="31A219A7"/>
    <w:rsid w:val="31CFCBD9"/>
    <w:rsid w:val="3251DFE6"/>
    <w:rsid w:val="3256A57B"/>
    <w:rsid w:val="32656D33"/>
    <w:rsid w:val="3269D954"/>
    <w:rsid w:val="32ABD5AB"/>
    <w:rsid w:val="33170034"/>
    <w:rsid w:val="333C2F4A"/>
    <w:rsid w:val="337162AA"/>
    <w:rsid w:val="33C80184"/>
    <w:rsid w:val="33E0DA28"/>
    <w:rsid w:val="3452F8DC"/>
    <w:rsid w:val="34863389"/>
    <w:rsid w:val="34F89FA3"/>
    <w:rsid w:val="34FC171E"/>
    <w:rsid w:val="352446D6"/>
    <w:rsid w:val="35337207"/>
    <w:rsid w:val="3564C606"/>
    <w:rsid w:val="35C9A3A3"/>
    <w:rsid w:val="35CA4453"/>
    <w:rsid w:val="35EF96B9"/>
    <w:rsid w:val="36077F7B"/>
    <w:rsid w:val="361948BA"/>
    <w:rsid w:val="36198E47"/>
    <w:rsid w:val="3624410C"/>
    <w:rsid w:val="36625366"/>
    <w:rsid w:val="367C35ED"/>
    <w:rsid w:val="36CF2ACB"/>
    <w:rsid w:val="36E1E9D2"/>
    <w:rsid w:val="36E45837"/>
    <w:rsid w:val="372D7B2D"/>
    <w:rsid w:val="3802400A"/>
    <w:rsid w:val="3815494F"/>
    <w:rsid w:val="38331C93"/>
    <w:rsid w:val="3836E264"/>
    <w:rsid w:val="383BA6AE"/>
    <w:rsid w:val="385976B3"/>
    <w:rsid w:val="388D6AA7"/>
    <w:rsid w:val="3890B4F9"/>
    <w:rsid w:val="38AED9AE"/>
    <w:rsid w:val="38BB390F"/>
    <w:rsid w:val="38C31D5A"/>
    <w:rsid w:val="38CABC47"/>
    <w:rsid w:val="3954DE05"/>
    <w:rsid w:val="3996B3B5"/>
    <w:rsid w:val="39AD7EC8"/>
    <w:rsid w:val="39D3EA50"/>
    <w:rsid w:val="3A8C6579"/>
    <w:rsid w:val="3B00030E"/>
    <w:rsid w:val="3B170A3C"/>
    <w:rsid w:val="3B2772FB"/>
    <w:rsid w:val="3B283096"/>
    <w:rsid w:val="3B2ABBBA"/>
    <w:rsid w:val="3B2D9D17"/>
    <w:rsid w:val="3B350E4C"/>
    <w:rsid w:val="3B4C5145"/>
    <w:rsid w:val="3B866CB5"/>
    <w:rsid w:val="3BE20FF2"/>
    <w:rsid w:val="3BF2D279"/>
    <w:rsid w:val="3C29AAAE"/>
    <w:rsid w:val="3C419678"/>
    <w:rsid w:val="3C4F5A7A"/>
    <w:rsid w:val="3C9BFC29"/>
    <w:rsid w:val="3CA33CC2"/>
    <w:rsid w:val="3CB43C98"/>
    <w:rsid w:val="3CFAD2A2"/>
    <w:rsid w:val="3D7DBF30"/>
    <w:rsid w:val="3D82B6F6"/>
    <w:rsid w:val="3D9EF042"/>
    <w:rsid w:val="3DB2CEDB"/>
    <w:rsid w:val="3DB9FEDD"/>
    <w:rsid w:val="3DBF4AE1"/>
    <w:rsid w:val="3E2D837E"/>
    <w:rsid w:val="3E59B9F9"/>
    <w:rsid w:val="3E7E041E"/>
    <w:rsid w:val="3EA881F6"/>
    <w:rsid w:val="3EC27573"/>
    <w:rsid w:val="3EED2943"/>
    <w:rsid w:val="3EF8C5FC"/>
    <w:rsid w:val="3F259E09"/>
    <w:rsid w:val="3F608F54"/>
    <w:rsid w:val="3F6BB68A"/>
    <w:rsid w:val="3F6C5D09"/>
    <w:rsid w:val="3FF58840"/>
    <w:rsid w:val="40094969"/>
    <w:rsid w:val="4057041D"/>
    <w:rsid w:val="40D20F25"/>
    <w:rsid w:val="40E42ACE"/>
    <w:rsid w:val="4127684A"/>
    <w:rsid w:val="4145638F"/>
    <w:rsid w:val="4148C692"/>
    <w:rsid w:val="415E1DD5"/>
    <w:rsid w:val="41774241"/>
    <w:rsid w:val="419CD348"/>
    <w:rsid w:val="41C49CE1"/>
    <w:rsid w:val="41FB2310"/>
    <w:rsid w:val="4228CC67"/>
    <w:rsid w:val="422FB155"/>
    <w:rsid w:val="4294596D"/>
    <w:rsid w:val="42AD1791"/>
    <w:rsid w:val="42FDB85A"/>
    <w:rsid w:val="4306104F"/>
    <w:rsid w:val="435991B3"/>
    <w:rsid w:val="4430E8DB"/>
    <w:rsid w:val="44351371"/>
    <w:rsid w:val="444A973E"/>
    <w:rsid w:val="4475E1A9"/>
    <w:rsid w:val="448BC3F6"/>
    <w:rsid w:val="44A0C141"/>
    <w:rsid w:val="44AD07EA"/>
    <w:rsid w:val="44B0FE74"/>
    <w:rsid w:val="44B32BA9"/>
    <w:rsid w:val="4515B820"/>
    <w:rsid w:val="452D2718"/>
    <w:rsid w:val="45BFCCFE"/>
    <w:rsid w:val="45C3D059"/>
    <w:rsid w:val="45C6D4F6"/>
    <w:rsid w:val="45F88F37"/>
    <w:rsid w:val="465508C6"/>
    <w:rsid w:val="467172D7"/>
    <w:rsid w:val="46C82CAB"/>
    <w:rsid w:val="46ECF9C5"/>
    <w:rsid w:val="4710C1E3"/>
    <w:rsid w:val="47148E8B"/>
    <w:rsid w:val="47238EED"/>
    <w:rsid w:val="472DB80C"/>
    <w:rsid w:val="47610FFF"/>
    <w:rsid w:val="4763BD77"/>
    <w:rsid w:val="479489FA"/>
    <w:rsid w:val="47A5ABC7"/>
    <w:rsid w:val="47C5FA6F"/>
    <w:rsid w:val="47CC8EEC"/>
    <w:rsid w:val="483A3EAD"/>
    <w:rsid w:val="4870DE15"/>
    <w:rsid w:val="4874A59A"/>
    <w:rsid w:val="487705BC"/>
    <w:rsid w:val="489F546B"/>
    <w:rsid w:val="48B796BB"/>
    <w:rsid w:val="48E0419B"/>
    <w:rsid w:val="4923B770"/>
    <w:rsid w:val="494E1CA8"/>
    <w:rsid w:val="498F4B95"/>
    <w:rsid w:val="49AB57B2"/>
    <w:rsid w:val="49F5DA90"/>
    <w:rsid w:val="4A323496"/>
    <w:rsid w:val="4A57044C"/>
    <w:rsid w:val="4A5F3D2D"/>
    <w:rsid w:val="4A8E8E66"/>
    <w:rsid w:val="4A9A14AF"/>
    <w:rsid w:val="4AA6D764"/>
    <w:rsid w:val="4AAA2B1D"/>
    <w:rsid w:val="4ACC96AF"/>
    <w:rsid w:val="4AE4DBA0"/>
    <w:rsid w:val="4AF5CC5E"/>
    <w:rsid w:val="4AFEFEE4"/>
    <w:rsid w:val="4B0B5ACC"/>
    <w:rsid w:val="4B1EBC7C"/>
    <w:rsid w:val="4B2505AC"/>
    <w:rsid w:val="4B506304"/>
    <w:rsid w:val="4B82A07E"/>
    <w:rsid w:val="4C32288F"/>
    <w:rsid w:val="4C3C4898"/>
    <w:rsid w:val="4C54A1D0"/>
    <w:rsid w:val="4C60BD80"/>
    <w:rsid w:val="4CE36278"/>
    <w:rsid w:val="4CEBD30A"/>
    <w:rsid w:val="4D0A7229"/>
    <w:rsid w:val="4DE49CCE"/>
    <w:rsid w:val="4DFD8E9A"/>
    <w:rsid w:val="4E1628BB"/>
    <w:rsid w:val="4E593F04"/>
    <w:rsid w:val="4E9BD173"/>
    <w:rsid w:val="4EBB30BA"/>
    <w:rsid w:val="4F61DF9E"/>
    <w:rsid w:val="4F75A0B0"/>
    <w:rsid w:val="4FB98383"/>
    <w:rsid w:val="4FF81714"/>
    <w:rsid w:val="50720B77"/>
    <w:rsid w:val="507604AE"/>
    <w:rsid w:val="51032FDA"/>
    <w:rsid w:val="5134485D"/>
    <w:rsid w:val="5144EBDC"/>
    <w:rsid w:val="51722811"/>
    <w:rsid w:val="51D08A57"/>
    <w:rsid w:val="51F59272"/>
    <w:rsid w:val="52135008"/>
    <w:rsid w:val="524CBD62"/>
    <w:rsid w:val="526074DF"/>
    <w:rsid w:val="52672E77"/>
    <w:rsid w:val="52B78B16"/>
    <w:rsid w:val="52D27016"/>
    <w:rsid w:val="5347C1C8"/>
    <w:rsid w:val="5382ECF1"/>
    <w:rsid w:val="5396CE4C"/>
    <w:rsid w:val="53E439EC"/>
    <w:rsid w:val="53F6F483"/>
    <w:rsid w:val="541C6267"/>
    <w:rsid w:val="5440018D"/>
    <w:rsid w:val="544912B0"/>
    <w:rsid w:val="5450C3E8"/>
    <w:rsid w:val="54AA302E"/>
    <w:rsid w:val="5534DE1B"/>
    <w:rsid w:val="557AA470"/>
    <w:rsid w:val="5586CBBD"/>
    <w:rsid w:val="55F11C0B"/>
    <w:rsid w:val="5602D772"/>
    <w:rsid w:val="5612B3AB"/>
    <w:rsid w:val="568B35ED"/>
    <w:rsid w:val="56C05E70"/>
    <w:rsid w:val="575AEDD1"/>
    <w:rsid w:val="576EAE73"/>
    <w:rsid w:val="57DA992F"/>
    <w:rsid w:val="58446EE5"/>
    <w:rsid w:val="5889AF2D"/>
    <w:rsid w:val="5891EC04"/>
    <w:rsid w:val="58B909EF"/>
    <w:rsid w:val="58DA0851"/>
    <w:rsid w:val="58F8FFAB"/>
    <w:rsid w:val="593355CF"/>
    <w:rsid w:val="5988A555"/>
    <w:rsid w:val="59DDA852"/>
    <w:rsid w:val="5A0024DE"/>
    <w:rsid w:val="5A35ABFF"/>
    <w:rsid w:val="5A43E6A1"/>
    <w:rsid w:val="5A734FA1"/>
    <w:rsid w:val="5A85204C"/>
    <w:rsid w:val="5ABE7646"/>
    <w:rsid w:val="5ADCB79A"/>
    <w:rsid w:val="5B1AB191"/>
    <w:rsid w:val="5B87657F"/>
    <w:rsid w:val="5BA0DE14"/>
    <w:rsid w:val="5BA1DFF8"/>
    <w:rsid w:val="5BD9796F"/>
    <w:rsid w:val="5CA07432"/>
    <w:rsid w:val="5CDC1069"/>
    <w:rsid w:val="5CF9EB44"/>
    <w:rsid w:val="5D0D3CD3"/>
    <w:rsid w:val="5D2D1E1F"/>
    <w:rsid w:val="5D3092C4"/>
    <w:rsid w:val="5D31C1B7"/>
    <w:rsid w:val="5D79FB65"/>
    <w:rsid w:val="5D8CFF60"/>
    <w:rsid w:val="5DC29911"/>
    <w:rsid w:val="5DF4F756"/>
    <w:rsid w:val="5E76C0A6"/>
    <w:rsid w:val="5E7D6EEC"/>
    <w:rsid w:val="5ED249CD"/>
    <w:rsid w:val="5EF22D97"/>
    <w:rsid w:val="60014FF6"/>
    <w:rsid w:val="60171775"/>
    <w:rsid w:val="60261BE4"/>
    <w:rsid w:val="6028A03F"/>
    <w:rsid w:val="60744E1B"/>
    <w:rsid w:val="609816FC"/>
    <w:rsid w:val="60CF456E"/>
    <w:rsid w:val="611D88C6"/>
    <w:rsid w:val="613E291C"/>
    <w:rsid w:val="616CB6A0"/>
    <w:rsid w:val="6194835B"/>
    <w:rsid w:val="61B1159C"/>
    <w:rsid w:val="61BFBFA8"/>
    <w:rsid w:val="61D4DCC6"/>
    <w:rsid w:val="61DB46CF"/>
    <w:rsid w:val="61E80021"/>
    <w:rsid w:val="61EB1D0F"/>
    <w:rsid w:val="62045FEB"/>
    <w:rsid w:val="6204D42A"/>
    <w:rsid w:val="6207B382"/>
    <w:rsid w:val="6217B1CF"/>
    <w:rsid w:val="62BBAC6D"/>
    <w:rsid w:val="62BD669E"/>
    <w:rsid w:val="62C224DD"/>
    <w:rsid w:val="63194555"/>
    <w:rsid w:val="632AA8C7"/>
    <w:rsid w:val="639F6B1B"/>
    <w:rsid w:val="63B46263"/>
    <w:rsid w:val="63E9B8AF"/>
    <w:rsid w:val="63F1A2CC"/>
    <w:rsid w:val="63F61E31"/>
    <w:rsid w:val="6486910F"/>
    <w:rsid w:val="648CB778"/>
    <w:rsid w:val="64DCE387"/>
    <w:rsid w:val="652ED981"/>
    <w:rsid w:val="65493F45"/>
    <w:rsid w:val="6585C8C3"/>
    <w:rsid w:val="65892FAD"/>
    <w:rsid w:val="658DF9CF"/>
    <w:rsid w:val="66070CA9"/>
    <w:rsid w:val="66DDADC6"/>
    <w:rsid w:val="670C23A7"/>
    <w:rsid w:val="672E42B6"/>
    <w:rsid w:val="678A901A"/>
    <w:rsid w:val="67B53BC1"/>
    <w:rsid w:val="67B59689"/>
    <w:rsid w:val="67E1757C"/>
    <w:rsid w:val="681CCAB1"/>
    <w:rsid w:val="683965DF"/>
    <w:rsid w:val="68528015"/>
    <w:rsid w:val="6877CE97"/>
    <w:rsid w:val="689E964B"/>
    <w:rsid w:val="68A23764"/>
    <w:rsid w:val="68A6BA32"/>
    <w:rsid w:val="68A92B73"/>
    <w:rsid w:val="68F4D2AB"/>
    <w:rsid w:val="69318781"/>
    <w:rsid w:val="697C36EB"/>
    <w:rsid w:val="69A42FB3"/>
    <w:rsid w:val="69C47711"/>
    <w:rsid w:val="69F7CAB8"/>
    <w:rsid w:val="6A040680"/>
    <w:rsid w:val="6A1CDAB5"/>
    <w:rsid w:val="6B3A7CF4"/>
    <w:rsid w:val="6B4051D6"/>
    <w:rsid w:val="6BAF573C"/>
    <w:rsid w:val="6BC7F8C7"/>
    <w:rsid w:val="6C077F4D"/>
    <w:rsid w:val="6C1251D4"/>
    <w:rsid w:val="6C5ECC6F"/>
    <w:rsid w:val="6C7ECD56"/>
    <w:rsid w:val="6C87CFFD"/>
    <w:rsid w:val="6CE3A3CD"/>
    <w:rsid w:val="6D428A9E"/>
    <w:rsid w:val="6D46067E"/>
    <w:rsid w:val="6D556276"/>
    <w:rsid w:val="6D7717C4"/>
    <w:rsid w:val="6DCAEEA8"/>
    <w:rsid w:val="6E269539"/>
    <w:rsid w:val="6E402858"/>
    <w:rsid w:val="6EA8701C"/>
    <w:rsid w:val="6EC781ED"/>
    <w:rsid w:val="6ECA7E0A"/>
    <w:rsid w:val="6F4C9BE2"/>
    <w:rsid w:val="6F5A969A"/>
    <w:rsid w:val="6F94F672"/>
    <w:rsid w:val="6FCC83A8"/>
    <w:rsid w:val="703A4B94"/>
    <w:rsid w:val="70A59737"/>
    <w:rsid w:val="70D392D4"/>
    <w:rsid w:val="70EC0757"/>
    <w:rsid w:val="710DFF5E"/>
    <w:rsid w:val="7111310B"/>
    <w:rsid w:val="7114CBAB"/>
    <w:rsid w:val="718306CA"/>
    <w:rsid w:val="72037F2B"/>
    <w:rsid w:val="72083964"/>
    <w:rsid w:val="728D078F"/>
    <w:rsid w:val="72BE19CD"/>
    <w:rsid w:val="72D9E062"/>
    <w:rsid w:val="73A8044F"/>
    <w:rsid w:val="73B3CAAA"/>
    <w:rsid w:val="73DDE1DB"/>
    <w:rsid w:val="74005145"/>
    <w:rsid w:val="74017095"/>
    <w:rsid w:val="740334C3"/>
    <w:rsid w:val="74684233"/>
    <w:rsid w:val="749D0356"/>
    <w:rsid w:val="751789FF"/>
    <w:rsid w:val="753170D3"/>
    <w:rsid w:val="7536882E"/>
    <w:rsid w:val="755EFC62"/>
    <w:rsid w:val="756306F9"/>
    <w:rsid w:val="75D7942F"/>
    <w:rsid w:val="75FF157D"/>
    <w:rsid w:val="765CA2F5"/>
    <w:rsid w:val="767BD13A"/>
    <w:rsid w:val="767E1C9B"/>
    <w:rsid w:val="76905FA9"/>
    <w:rsid w:val="76A96800"/>
    <w:rsid w:val="76AD17DC"/>
    <w:rsid w:val="76B5BADE"/>
    <w:rsid w:val="76D42E80"/>
    <w:rsid w:val="7701CD7B"/>
    <w:rsid w:val="771C3D98"/>
    <w:rsid w:val="77504F82"/>
    <w:rsid w:val="775D2E52"/>
    <w:rsid w:val="77C4D707"/>
    <w:rsid w:val="7821024A"/>
    <w:rsid w:val="7849BD41"/>
    <w:rsid w:val="785C2BC4"/>
    <w:rsid w:val="7886B731"/>
    <w:rsid w:val="78E212B9"/>
    <w:rsid w:val="78F31788"/>
    <w:rsid w:val="79120065"/>
    <w:rsid w:val="793963DA"/>
    <w:rsid w:val="795A4C52"/>
    <w:rsid w:val="79F9874E"/>
    <w:rsid w:val="7A7FC5A1"/>
    <w:rsid w:val="7A926376"/>
    <w:rsid w:val="7AA22508"/>
    <w:rsid w:val="7AC9F555"/>
    <w:rsid w:val="7AE5B77E"/>
    <w:rsid w:val="7AEC60BE"/>
    <w:rsid w:val="7AFA7933"/>
    <w:rsid w:val="7B15FBE0"/>
    <w:rsid w:val="7B443D98"/>
    <w:rsid w:val="7BAC765B"/>
    <w:rsid w:val="7BB25C46"/>
    <w:rsid w:val="7BBC930A"/>
    <w:rsid w:val="7BF1D362"/>
    <w:rsid w:val="7BF5F5CD"/>
    <w:rsid w:val="7C2DD89E"/>
    <w:rsid w:val="7C5F7D86"/>
    <w:rsid w:val="7C82DA28"/>
    <w:rsid w:val="7CA09AE6"/>
    <w:rsid w:val="7D01466E"/>
    <w:rsid w:val="7D2E9015"/>
    <w:rsid w:val="7D4CDAA4"/>
    <w:rsid w:val="7E1C9F96"/>
    <w:rsid w:val="7E76DD05"/>
    <w:rsid w:val="7E794B15"/>
    <w:rsid w:val="7E9E5F06"/>
    <w:rsid w:val="7E9FBE90"/>
    <w:rsid w:val="7EC40E75"/>
    <w:rsid w:val="7EC94648"/>
    <w:rsid w:val="7F2A7AF7"/>
    <w:rsid w:val="7F720F3F"/>
    <w:rsid w:val="7F792C6E"/>
    <w:rsid w:val="7F929D45"/>
    <w:rsid w:val="7FA8E9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BED9B"/>
  <w15:docId w15:val="{6E6C592F-1B45-4787-8784-3A5601E4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347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96266B"/>
  </w:style>
  <w:style w:type="character" w:styleId="Komentaronuoroda">
    <w:name w:val="annotation reference"/>
    <w:basedOn w:val="Numatytasispastraiposriftas"/>
    <w:uiPriority w:val="99"/>
    <w:semiHidden/>
    <w:unhideWhenUsed/>
    <w:rsid w:val="00E34401"/>
    <w:rPr>
      <w:sz w:val="16"/>
      <w:szCs w:val="16"/>
    </w:rPr>
  </w:style>
  <w:style w:type="paragraph" w:styleId="Komentarotekstas">
    <w:name w:val="annotation text"/>
    <w:basedOn w:val="prastasis"/>
    <w:link w:val="KomentarotekstasDiagrama"/>
    <w:uiPriority w:val="99"/>
    <w:unhideWhenUsed/>
    <w:rsid w:val="00E344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34401"/>
    <w:rPr>
      <w:sz w:val="20"/>
      <w:szCs w:val="20"/>
    </w:rPr>
  </w:style>
  <w:style w:type="paragraph" w:styleId="Komentarotema">
    <w:name w:val="annotation subject"/>
    <w:basedOn w:val="Komentarotekstas"/>
    <w:next w:val="Komentarotekstas"/>
    <w:link w:val="KomentarotemaDiagrama"/>
    <w:uiPriority w:val="99"/>
    <w:semiHidden/>
    <w:unhideWhenUsed/>
    <w:rsid w:val="00E34401"/>
    <w:rPr>
      <w:b/>
      <w:bCs/>
    </w:rPr>
  </w:style>
  <w:style w:type="character" w:customStyle="1" w:styleId="KomentarotemaDiagrama">
    <w:name w:val="Komentaro tema Diagrama"/>
    <w:basedOn w:val="KomentarotekstasDiagrama"/>
    <w:link w:val="Komentarotema"/>
    <w:uiPriority w:val="99"/>
    <w:semiHidden/>
    <w:rsid w:val="00E34401"/>
    <w:rPr>
      <w:b/>
      <w:bCs/>
      <w:sz w:val="20"/>
      <w:szCs w:val="20"/>
    </w:rPr>
  </w:style>
  <w:style w:type="paragraph" w:styleId="Sraopastraipa">
    <w:name w:val="List Paragraph"/>
    <w:basedOn w:val="prastasis"/>
    <w:uiPriority w:val="34"/>
    <w:qFormat/>
    <w:rsid w:val="007F3171"/>
    <w:pPr>
      <w:ind w:left="720"/>
      <w:contextualSpacing/>
    </w:pPr>
  </w:style>
  <w:style w:type="character" w:customStyle="1" w:styleId="ui-provider">
    <w:name w:val="ui-provider"/>
    <w:basedOn w:val="Numatytasispastraiposriftas"/>
    <w:rsid w:val="00DB1A50"/>
  </w:style>
  <w:style w:type="paragraph" w:styleId="Pataisymai">
    <w:name w:val="Revision"/>
    <w:hidden/>
    <w:uiPriority w:val="99"/>
    <w:semiHidden/>
    <w:rsid w:val="006562B2"/>
    <w:pPr>
      <w:spacing w:after="0" w:line="240" w:lineRule="auto"/>
    </w:pPr>
  </w:style>
  <w:style w:type="paragraph" w:customStyle="1" w:styleId="HSPunktai">
    <w:name w:val="HSPunktai"/>
    <w:basedOn w:val="Sraopastraipa"/>
    <w:link w:val="HSPunktaiChar1"/>
    <w:uiPriority w:val="99"/>
    <w:qFormat/>
    <w:rsid w:val="000A6B72"/>
    <w:pPr>
      <w:numPr>
        <w:numId w:val="13"/>
      </w:numPr>
      <w:spacing w:after="0" w:line="360" w:lineRule="auto"/>
      <w:contextualSpacing w:val="0"/>
      <w:jc w:val="both"/>
    </w:pPr>
    <w:rPr>
      <w:rFonts w:ascii="Times New Roman" w:eastAsia="Times New Roman" w:hAnsi="Times New Roman" w:cs="Times New Roman"/>
      <w:sz w:val="20"/>
      <w:szCs w:val="24"/>
    </w:rPr>
  </w:style>
  <w:style w:type="character" w:customStyle="1" w:styleId="HSPunktaiChar1">
    <w:name w:val="HSPunktai Char1"/>
    <w:link w:val="HSPunktai"/>
    <w:uiPriority w:val="99"/>
    <w:locked/>
    <w:rsid w:val="000A6B72"/>
    <w:rPr>
      <w:rFonts w:ascii="Times New Roman" w:eastAsia="Times New Roman" w:hAnsi="Times New Roman" w:cs="Times New Roman"/>
      <w:sz w:val="20"/>
      <w:szCs w:val="24"/>
    </w:rPr>
  </w:style>
  <w:style w:type="paragraph" w:customStyle="1" w:styleId="Punktai11">
    <w:name w:val="Punktai 1.1"/>
    <w:basedOn w:val="HSPunktai"/>
    <w:uiPriority w:val="99"/>
    <w:qFormat/>
    <w:rsid w:val="000A6B72"/>
    <w:pPr>
      <w:numPr>
        <w:ilvl w:val="1"/>
      </w:numPr>
      <w:tabs>
        <w:tab w:val="clear" w:pos="1142"/>
        <w:tab w:val="num" w:pos="360"/>
        <w:tab w:val="num" w:pos="720"/>
        <w:tab w:val="left" w:pos="1276"/>
      </w:tabs>
      <w:ind w:left="720" w:hanging="360"/>
    </w:pPr>
  </w:style>
  <w:style w:type="character" w:styleId="Puslapioinaosnuoroda">
    <w:name w:val="footnote reference"/>
    <w:basedOn w:val="Numatytasispastraiposriftas"/>
    <w:uiPriority w:val="99"/>
    <w:semiHidden/>
    <w:unhideWhenUsed/>
    <w:rsid w:val="000E55CC"/>
    <w:rPr>
      <w:vertAlign w:val="superscript"/>
    </w:rPr>
  </w:style>
  <w:style w:type="paragraph" w:styleId="Dokumentoinaostekstas">
    <w:name w:val="endnote text"/>
    <w:basedOn w:val="prastasis"/>
    <w:link w:val="DokumentoinaostekstasDiagrama"/>
    <w:uiPriority w:val="99"/>
    <w:semiHidden/>
    <w:unhideWhenUsed/>
    <w:rsid w:val="00A12E8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12E85"/>
    <w:rPr>
      <w:sz w:val="20"/>
      <w:szCs w:val="20"/>
    </w:rPr>
  </w:style>
  <w:style w:type="character" w:styleId="Dokumentoinaosnumeris">
    <w:name w:val="endnote reference"/>
    <w:basedOn w:val="Numatytasispastraiposriftas"/>
    <w:uiPriority w:val="99"/>
    <w:semiHidden/>
    <w:unhideWhenUsed/>
    <w:rsid w:val="00A12E85"/>
    <w:rPr>
      <w:vertAlign w:val="superscript"/>
    </w:rPr>
  </w:style>
  <w:style w:type="paragraph" w:styleId="Porat">
    <w:name w:val="footer"/>
    <w:basedOn w:val="prastasis"/>
    <w:link w:val="PoratDiagrama"/>
    <w:rsid w:val="00E26946"/>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PoratDiagrama">
    <w:name w:val="Poraštė Diagrama"/>
    <w:basedOn w:val="Numatytasispastraiposriftas"/>
    <w:link w:val="Porat"/>
    <w:rsid w:val="00E26946"/>
    <w:rPr>
      <w:rFonts w:ascii="Times New Roman" w:eastAsia="Times New Roman" w:hAnsi="Times New Roman" w:cs="Times New Roman"/>
      <w:sz w:val="24"/>
      <w:szCs w:val="20"/>
      <w:lang w:eastAsia="ar-SA"/>
    </w:rPr>
  </w:style>
  <w:style w:type="paragraph" w:styleId="Betarp">
    <w:name w:val="No Spacing"/>
    <w:uiPriority w:val="1"/>
    <w:qFormat/>
    <w:rsid w:val="00E26946"/>
    <w:pPr>
      <w:spacing w:after="0" w:line="240" w:lineRule="auto"/>
    </w:pPr>
    <w:rPr>
      <w:rFonts w:ascii="Times New Roman" w:eastAsia="Calibri" w:hAnsi="Times New Roman" w:cs="Times New Roman"/>
      <w:sz w:val="24"/>
    </w:rPr>
  </w:style>
  <w:style w:type="character" w:styleId="Hipersaitas">
    <w:name w:val="Hyperlink"/>
    <w:basedOn w:val="Numatytasispastraiposriftas"/>
    <w:uiPriority w:val="99"/>
    <w:unhideWhenUsed/>
    <w:rsid w:val="4228CC67"/>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6d2bb46-dbe9-4360-bce5-3c03c51721b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F28C795309B84EA7362DA55E3D74D8" ma:contentTypeVersion="12" ma:contentTypeDescription="Kurkite naują dokumentą." ma:contentTypeScope="" ma:versionID="38dd2637ab5418addb644eba2d25286b">
  <xsd:schema xmlns:xsd="http://www.w3.org/2001/XMLSchema" xmlns:xs="http://www.w3.org/2001/XMLSchema" xmlns:p="http://schemas.microsoft.com/office/2006/metadata/properties" xmlns:ns3="c1ce40a6-e206-4242-afcc-af9a19b30200" xmlns:ns4="36d2bb46-dbe9-4360-bce5-3c03c51721b4" targetNamespace="http://schemas.microsoft.com/office/2006/metadata/properties" ma:root="true" ma:fieldsID="b048dde022b54a209866181510c0dd65" ns3:_="" ns4:_="">
    <xsd:import namespace="c1ce40a6-e206-4242-afcc-af9a19b30200"/>
    <xsd:import namespace="36d2bb46-dbe9-4360-bce5-3c03c51721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e40a6-e206-4242-afcc-af9a19b3020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d2bb46-dbe9-4360-bce5-3c03c51721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4A5DC-43B3-4DDB-917E-CE0AFA3475F5}">
  <ds:schemaRefs>
    <ds:schemaRef ds:uri="http://schemas.microsoft.com/office/2006/metadata/properties"/>
    <ds:schemaRef ds:uri="http://schemas.microsoft.com/office/infopath/2007/PartnerControls"/>
    <ds:schemaRef ds:uri="36d2bb46-dbe9-4360-bce5-3c03c51721b4"/>
  </ds:schemaRefs>
</ds:datastoreItem>
</file>

<file path=customXml/itemProps2.xml><?xml version="1.0" encoding="utf-8"?>
<ds:datastoreItem xmlns:ds="http://schemas.openxmlformats.org/officeDocument/2006/customXml" ds:itemID="{39BBC76A-D8DD-4ED2-A2C2-2B0EA0853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e40a6-e206-4242-afcc-af9a19b30200"/>
    <ds:schemaRef ds:uri="36d2bb46-dbe9-4360-bce5-3c03c5172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13416E-3507-42EE-BC46-5CE713B4CA48}">
  <ds:schemaRefs>
    <ds:schemaRef ds:uri="http://schemas.microsoft.com/sharepoint/v3/contenttype/forms"/>
  </ds:schemaRefs>
</ds:datastoreItem>
</file>

<file path=customXml/itemProps4.xml><?xml version="1.0" encoding="utf-8"?>
<ds:datastoreItem xmlns:ds="http://schemas.openxmlformats.org/officeDocument/2006/customXml" ds:itemID="{F6181D2C-1FF2-4CEE-8607-8A0EAE6DDE99}">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1153</TotalTime>
  <Pages>10</Pages>
  <Words>11236</Words>
  <Characters>6405</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Aurimas Baigys</cp:lastModifiedBy>
  <cp:revision>11</cp:revision>
  <dcterms:created xsi:type="dcterms:W3CDTF">2024-12-09T09:19:00Z</dcterms:created>
  <dcterms:modified xsi:type="dcterms:W3CDTF">2025-01-29T08:55:00Z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0x010100D9F28C795309B84EA7362DA55E3D74D8</vt:lpwstr>
  </property>
</Properties>
</file>